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6B" w:rsidRDefault="00967F6B" w:rsidP="00967F6B">
      <w:pPr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967F6B" w:rsidRDefault="00967F6B" w:rsidP="00967F6B">
      <w:pPr>
        <w:autoSpaceDE w:val="0"/>
        <w:autoSpaceDN w:val="0"/>
        <w:adjustRightInd w:val="0"/>
        <w:rPr>
          <w:b/>
          <w:noProof/>
          <w:szCs w:val="28"/>
        </w:rPr>
      </w:pPr>
    </w:p>
    <w:p w:rsidR="00967F6B" w:rsidRDefault="00967F6B" w:rsidP="00967F6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967F6B" w:rsidRDefault="00967F6B" w:rsidP="00967F6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967F6B" w:rsidRDefault="00967F6B" w:rsidP="00967F6B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РАБОЧАЯ ПРОГРАММА</w:t>
      </w:r>
    </w:p>
    <w:p w:rsidR="00967F6B" w:rsidRDefault="00967F6B" w:rsidP="00967F6B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ПО ГЕОГРАФИЯ ДАГЕСТАНА 9 КЛАСС</w:t>
      </w:r>
    </w:p>
    <w:p w:rsidR="00967F6B" w:rsidRDefault="00967F6B" w:rsidP="00967F6B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8"/>
          <w:szCs w:val="28"/>
        </w:rPr>
      </w:pPr>
    </w:p>
    <w:p w:rsidR="00967F6B" w:rsidRDefault="00967F6B" w:rsidP="00967F6B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4"/>
          <w:szCs w:val="24"/>
        </w:rPr>
      </w:pPr>
    </w:p>
    <w:p w:rsidR="00967F6B" w:rsidRDefault="00967F6B" w:rsidP="00967F6B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 </w:t>
      </w:r>
      <w:r>
        <w:rPr>
          <w:b/>
          <w:bCs/>
        </w:rPr>
        <w:t>Зелимханов К.И</w:t>
      </w:r>
    </w:p>
    <w:p w:rsidR="00967F6B" w:rsidRDefault="00967F6B" w:rsidP="00967F6B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8"/>
          <w:szCs w:val="28"/>
        </w:rPr>
      </w:pPr>
    </w:p>
    <w:p w:rsidR="00967F6B" w:rsidRDefault="00967F6B" w:rsidP="00967F6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967F6B" w:rsidRDefault="00967F6B" w:rsidP="00967F6B">
      <w:pPr>
        <w:shd w:val="clear" w:color="auto" w:fill="FFFFFF"/>
        <w:spacing w:after="150"/>
        <w:rPr>
          <w:b/>
          <w:bCs/>
          <w:sz w:val="27"/>
          <w:szCs w:val="27"/>
        </w:rPr>
      </w:pPr>
    </w:p>
    <w:p w:rsidR="00967F6B" w:rsidRDefault="00967F6B" w:rsidP="00967F6B">
      <w:pPr>
        <w:shd w:val="clear" w:color="auto" w:fill="FFFFFF"/>
        <w:spacing w:after="150"/>
        <w:rPr>
          <w:b/>
          <w:bCs/>
          <w:sz w:val="27"/>
          <w:szCs w:val="27"/>
        </w:rPr>
      </w:pPr>
    </w:p>
    <w:p w:rsidR="00967F6B" w:rsidRDefault="00967F6B" w:rsidP="00967F6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967F6B" w:rsidRDefault="00967F6B" w:rsidP="00967F6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967F6B" w:rsidRDefault="00967F6B" w:rsidP="00967F6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967F6B" w:rsidRDefault="00967F6B" w:rsidP="00967F6B">
      <w:pPr>
        <w:shd w:val="clear" w:color="auto" w:fill="FFFFFF"/>
        <w:spacing w:after="150"/>
        <w:rPr>
          <w:b/>
          <w:bCs/>
          <w:sz w:val="27"/>
          <w:szCs w:val="27"/>
        </w:rPr>
      </w:pPr>
    </w:p>
    <w:p w:rsidR="00967F6B" w:rsidRDefault="00DF0898" w:rsidP="00967F6B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7"/>
          <w:szCs w:val="27"/>
        </w:rPr>
        <w:t>2021-2022</w:t>
      </w:r>
      <w:bookmarkStart w:id="0" w:name="_GoBack"/>
      <w:bookmarkEnd w:id="0"/>
      <w:r w:rsidR="00967F6B">
        <w:rPr>
          <w:b/>
          <w:bCs/>
          <w:sz w:val="27"/>
          <w:szCs w:val="27"/>
        </w:rPr>
        <w:t xml:space="preserve"> уч. год</w:t>
      </w:r>
    </w:p>
    <w:p w:rsidR="00081269" w:rsidRDefault="00081269"/>
    <w:p w:rsidR="00081269" w:rsidRPr="00FE1D2A" w:rsidRDefault="00081269">
      <w:pPr>
        <w:rPr>
          <w:sz w:val="32"/>
          <w:szCs w:val="32"/>
        </w:rPr>
      </w:pPr>
      <w:r>
        <w:rPr>
          <w:sz w:val="32"/>
          <w:szCs w:val="32"/>
        </w:rPr>
        <w:t>Календарно – тематический  план  География Дагестана 9кл. 17 час.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237"/>
        <w:gridCol w:w="851"/>
        <w:gridCol w:w="850"/>
        <w:gridCol w:w="816"/>
      </w:tblGrid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№</w:t>
            </w: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Тема   Урока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Кол.</w:t>
            </w:r>
          </w:p>
          <w:p w:rsidR="00081269" w:rsidRPr="00FD1A08" w:rsidRDefault="00081269" w:rsidP="00FD1A08">
            <w:pPr>
              <w:spacing w:after="0" w:line="240" w:lineRule="auto"/>
            </w:pPr>
            <w:r w:rsidRPr="00FD1A08">
              <w:t>Час.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Геологическое  строение  и история развития территории.          Рельеф   и  полезные  ископаемые.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КЛИМАТ.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Каспийское  море.    Воды   суши.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Зональные  природные  комплексы  Дагестана.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Природные  комплексы  Горного  Дагестана.                                   Природопользование  и  охрана  природы  в  Дагестане.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 xml:space="preserve">Численность   и воспроизводство населения. Половозрастной состав населения .Демографическое ситуация в Дагестане.         </w:t>
            </w:r>
            <w:r w:rsidRPr="00FD1A08">
              <w:lastRenderedPageBreak/>
              <w:t>Этнический  состав  .  Миграции  населения.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lastRenderedPageBreak/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Расселение  . Городское и сельское население. Трудовые ресурсы и занятость  населения.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Ресурсный потенциал. Факторы развития экономики. Современное состояние  промышленности.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Топливно-энергетический  комплекс.                                                  Машиностроение. Химическая ,лесная ,стекольная промышленность . Строительный  комплекс.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АПК . Сельское  хозяйство.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Пищевая  промышленность.                                                                   Лёгкая  промышленность.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Транспортный    комплекс.                                                                     Туристко – рекреационный   комплекс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Социальный  комплекс.                                                                            Внешнеэкономические  связи   Дагестана.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Северный   Дагестан.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Терско – Сулакское    междуречье.</w:t>
            </w:r>
          </w:p>
        </w:tc>
        <w:tc>
          <w:tcPr>
            <w:tcW w:w="851" w:type="dxa"/>
          </w:tcPr>
          <w:p w:rsidR="00081269" w:rsidRPr="00FD1A08" w:rsidRDefault="00787F5F" w:rsidP="00FD1A08">
            <w:pPr>
              <w:spacing w:after="0" w:line="240" w:lineRule="auto"/>
            </w:pPr>
            <w:r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AF1A48">
            <w:pPr>
              <w:pStyle w:val="a4"/>
              <w:spacing w:after="0" w:line="240" w:lineRule="auto"/>
              <w:ind w:left="0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Центральный  Дагестан.</w:t>
            </w:r>
          </w:p>
        </w:tc>
        <w:tc>
          <w:tcPr>
            <w:tcW w:w="851" w:type="dxa"/>
          </w:tcPr>
          <w:p w:rsidR="00081269" w:rsidRPr="00FD1A08" w:rsidRDefault="00787F5F" w:rsidP="00FD1A08">
            <w:pPr>
              <w:spacing w:after="0" w:line="240" w:lineRule="auto"/>
            </w:pPr>
            <w:r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AF1A48">
            <w:pPr>
              <w:pStyle w:val="a4"/>
              <w:spacing w:after="0" w:line="240" w:lineRule="auto"/>
              <w:ind w:left="360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Южный   Дагестан.</w:t>
            </w:r>
          </w:p>
        </w:tc>
        <w:tc>
          <w:tcPr>
            <w:tcW w:w="851" w:type="dxa"/>
          </w:tcPr>
          <w:p w:rsidR="00081269" w:rsidRPr="00FD1A08" w:rsidRDefault="00813DF5" w:rsidP="00FD1A08">
            <w:pPr>
              <w:spacing w:after="0" w:line="240" w:lineRule="auto"/>
            </w:pPr>
            <w:r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Юго – Западный   (Внутригорный )  Дагестан.</w:t>
            </w: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  <w:r w:rsidRPr="00FD1A08">
              <w:t>1</w:t>
            </w: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  <w:tr w:rsidR="00081269" w:rsidRPr="00FD1A08">
        <w:tc>
          <w:tcPr>
            <w:tcW w:w="817" w:type="dxa"/>
          </w:tcPr>
          <w:p w:rsidR="00081269" w:rsidRPr="00FD1A08" w:rsidRDefault="00081269" w:rsidP="00FD1A08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37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51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50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  <w:tc>
          <w:tcPr>
            <w:tcW w:w="816" w:type="dxa"/>
          </w:tcPr>
          <w:p w:rsidR="00081269" w:rsidRPr="00FD1A08" w:rsidRDefault="00081269" w:rsidP="00FD1A08">
            <w:pPr>
              <w:spacing w:after="0" w:line="240" w:lineRule="auto"/>
            </w:pPr>
          </w:p>
        </w:tc>
      </w:tr>
    </w:tbl>
    <w:p w:rsidR="00081269" w:rsidRDefault="00081269"/>
    <w:sectPr w:rsidR="00081269" w:rsidSect="0001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7CCE"/>
    <w:multiLevelType w:val="hybridMultilevel"/>
    <w:tmpl w:val="8F04E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417"/>
    <w:rsid w:val="00014D93"/>
    <w:rsid w:val="000213ED"/>
    <w:rsid w:val="0002773E"/>
    <w:rsid w:val="000401D2"/>
    <w:rsid w:val="00051E11"/>
    <w:rsid w:val="000537C4"/>
    <w:rsid w:val="00081269"/>
    <w:rsid w:val="00095FF4"/>
    <w:rsid w:val="000B69B3"/>
    <w:rsid w:val="000C5F21"/>
    <w:rsid w:val="001072DB"/>
    <w:rsid w:val="001265F3"/>
    <w:rsid w:val="001769BC"/>
    <w:rsid w:val="00186A6C"/>
    <w:rsid w:val="00192B73"/>
    <w:rsid w:val="0019435D"/>
    <w:rsid w:val="001A4655"/>
    <w:rsid w:val="001D2EB7"/>
    <w:rsid w:val="001E624D"/>
    <w:rsid w:val="001F5E3B"/>
    <w:rsid w:val="001F662F"/>
    <w:rsid w:val="002013C3"/>
    <w:rsid w:val="00246A26"/>
    <w:rsid w:val="002525E7"/>
    <w:rsid w:val="0025590E"/>
    <w:rsid w:val="0026151C"/>
    <w:rsid w:val="00282611"/>
    <w:rsid w:val="00282D20"/>
    <w:rsid w:val="002A2DF6"/>
    <w:rsid w:val="002D68EB"/>
    <w:rsid w:val="003204A5"/>
    <w:rsid w:val="00337E28"/>
    <w:rsid w:val="0035449A"/>
    <w:rsid w:val="003A2751"/>
    <w:rsid w:val="003B1147"/>
    <w:rsid w:val="003C30C3"/>
    <w:rsid w:val="003C6498"/>
    <w:rsid w:val="00400450"/>
    <w:rsid w:val="00406F6E"/>
    <w:rsid w:val="00413F5A"/>
    <w:rsid w:val="004235B2"/>
    <w:rsid w:val="00444B77"/>
    <w:rsid w:val="00450C8E"/>
    <w:rsid w:val="004558EB"/>
    <w:rsid w:val="00497395"/>
    <w:rsid w:val="004A025B"/>
    <w:rsid w:val="004B5920"/>
    <w:rsid w:val="004E58B9"/>
    <w:rsid w:val="004E753F"/>
    <w:rsid w:val="004F111B"/>
    <w:rsid w:val="00513CEA"/>
    <w:rsid w:val="005274DF"/>
    <w:rsid w:val="00527FD7"/>
    <w:rsid w:val="0055467E"/>
    <w:rsid w:val="00556570"/>
    <w:rsid w:val="005609E4"/>
    <w:rsid w:val="005864B9"/>
    <w:rsid w:val="00587BA0"/>
    <w:rsid w:val="00592BF3"/>
    <w:rsid w:val="005B2A65"/>
    <w:rsid w:val="005B543E"/>
    <w:rsid w:val="005C06B2"/>
    <w:rsid w:val="005C2665"/>
    <w:rsid w:val="005E037E"/>
    <w:rsid w:val="00600E82"/>
    <w:rsid w:val="0061292B"/>
    <w:rsid w:val="0066105C"/>
    <w:rsid w:val="00663302"/>
    <w:rsid w:val="006A0179"/>
    <w:rsid w:val="006B533A"/>
    <w:rsid w:val="006C671A"/>
    <w:rsid w:val="006D5872"/>
    <w:rsid w:val="007067C8"/>
    <w:rsid w:val="00706E17"/>
    <w:rsid w:val="0072668E"/>
    <w:rsid w:val="007328EC"/>
    <w:rsid w:val="00740B47"/>
    <w:rsid w:val="00757BD9"/>
    <w:rsid w:val="007749AE"/>
    <w:rsid w:val="0078226B"/>
    <w:rsid w:val="00787F5F"/>
    <w:rsid w:val="007B609B"/>
    <w:rsid w:val="007C509F"/>
    <w:rsid w:val="00803C98"/>
    <w:rsid w:val="00805E23"/>
    <w:rsid w:val="00813DF5"/>
    <w:rsid w:val="0083482A"/>
    <w:rsid w:val="00836BB8"/>
    <w:rsid w:val="00874ED3"/>
    <w:rsid w:val="00876155"/>
    <w:rsid w:val="00881EAE"/>
    <w:rsid w:val="008A73AD"/>
    <w:rsid w:val="008C325D"/>
    <w:rsid w:val="008C6D3D"/>
    <w:rsid w:val="008E59F6"/>
    <w:rsid w:val="008E781F"/>
    <w:rsid w:val="0092601A"/>
    <w:rsid w:val="00933417"/>
    <w:rsid w:val="00937F28"/>
    <w:rsid w:val="00954BA5"/>
    <w:rsid w:val="00966F13"/>
    <w:rsid w:val="00967F6B"/>
    <w:rsid w:val="00991841"/>
    <w:rsid w:val="00996307"/>
    <w:rsid w:val="009A6FF2"/>
    <w:rsid w:val="009B5F3F"/>
    <w:rsid w:val="009C140C"/>
    <w:rsid w:val="009C5139"/>
    <w:rsid w:val="009D2472"/>
    <w:rsid w:val="009D524F"/>
    <w:rsid w:val="009E6494"/>
    <w:rsid w:val="009F2F4F"/>
    <w:rsid w:val="009F53E4"/>
    <w:rsid w:val="00A16007"/>
    <w:rsid w:val="00A30CE1"/>
    <w:rsid w:val="00A91F98"/>
    <w:rsid w:val="00AB481C"/>
    <w:rsid w:val="00AC6340"/>
    <w:rsid w:val="00AC7B7B"/>
    <w:rsid w:val="00AD71F3"/>
    <w:rsid w:val="00AE145B"/>
    <w:rsid w:val="00AE37E0"/>
    <w:rsid w:val="00AF1A48"/>
    <w:rsid w:val="00AF3164"/>
    <w:rsid w:val="00B07D23"/>
    <w:rsid w:val="00B1729F"/>
    <w:rsid w:val="00B266E7"/>
    <w:rsid w:val="00B5147A"/>
    <w:rsid w:val="00B526B8"/>
    <w:rsid w:val="00B66D06"/>
    <w:rsid w:val="00B83422"/>
    <w:rsid w:val="00B872BD"/>
    <w:rsid w:val="00B967ED"/>
    <w:rsid w:val="00B97A67"/>
    <w:rsid w:val="00BB58EE"/>
    <w:rsid w:val="00BB5A82"/>
    <w:rsid w:val="00BE0036"/>
    <w:rsid w:val="00BF6B31"/>
    <w:rsid w:val="00C02189"/>
    <w:rsid w:val="00C114A0"/>
    <w:rsid w:val="00C32B5A"/>
    <w:rsid w:val="00C37414"/>
    <w:rsid w:val="00C61D4B"/>
    <w:rsid w:val="00C951E7"/>
    <w:rsid w:val="00CA640C"/>
    <w:rsid w:val="00CB3A80"/>
    <w:rsid w:val="00CD6939"/>
    <w:rsid w:val="00CE12A6"/>
    <w:rsid w:val="00CE6645"/>
    <w:rsid w:val="00CF2E41"/>
    <w:rsid w:val="00D030EE"/>
    <w:rsid w:val="00D51B18"/>
    <w:rsid w:val="00D554F3"/>
    <w:rsid w:val="00DA3141"/>
    <w:rsid w:val="00DD64A2"/>
    <w:rsid w:val="00DF0898"/>
    <w:rsid w:val="00DF1813"/>
    <w:rsid w:val="00E038A8"/>
    <w:rsid w:val="00E20E62"/>
    <w:rsid w:val="00E22C3D"/>
    <w:rsid w:val="00E27F23"/>
    <w:rsid w:val="00E37BCC"/>
    <w:rsid w:val="00E41B36"/>
    <w:rsid w:val="00E42B26"/>
    <w:rsid w:val="00E50637"/>
    <w:rsid w:val="00E55A06"/>
    <w:rsid w:val="00E65E10"/>
    <w:rsid w:val="00E751EC"/>
    <w:rsid w:val="00E902FC"/>
    <w:rsid w:val="00E92A57"/>
    <w:rsid w:val="00E97CC5"/>
    <w:rsid w:val="00EF5B58"/>
    <w:rsid w:val="00F02ABC"/>
    <w:rsid w:val="00F219DC"/>
    <w:rsid w:val="00F4196C"/>
    <w:rsid w:val="00F518D8"/>
    <w:rsid w:val="00F60D68"/>
    <w:rsid w:val="00F65D5F"/>
    <w:rsid w:val="00F7130F"/>
    <w:rsid w:val="00F71FE1"/>
    <w:rsid w:val="00F86FEA"/>
    <w:rsid w:val="00FB6053"/>
    <w:rsid w:val="00FC2A36"/>
    <w:rsid w:val="00FD1A08"/>
    <w:rsid w:val="00FE1D2A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9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341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3341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Админ</cp:lastModifiedBy>
  <cp:revision>9</cp:revision>
  <dcterms:created xsi:type="dcterms:W3CDTF">2018-02-13T10:18:00Z</dcterms:created>
  <dcterms:modified xsi:type="dcterms:W3CDTF">2021-11-09T06:03:00Z</dcterms:modified>
</cp:coreProperties>
</file>