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451" w:rsidRDefault="00B13451" w:rsidP="00B13451">
      <w:pPr>
        <w:widowControl w:val="0"/>
        <w:autoSpaceDE w:val="0"/>
        <w:autoSpaceDN w:val="0"/>
        <w:adjustRightInd w:val="0"/>
        <w:jc w:val="center"/>
        <w:rPr>
          <w:b/>
          <w:noProof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-205740</wp:posOffset>
            </wp:positionV>
            <wp:extent cx="7730490" cy="2714625"/>
            <wp:effectExtent l="0" t="0" r="3810" b="9525"/>
            <wp:wrapThrough wrapText="bothSides">
              <wp:wrapPolygon edited="0">
                <wp:start x="0" y="0"/>
                <wp:lineTo x="0" y="21524"/>
                <wp:lineTo x="21557" y="21524"/>
                <wp:lineTo x="2155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0490" cy="271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3451" w:rsidRDefault="00B13451" w:rsidP="00B13451">
      <w:pPr>
        <w:widowControl w:val="0"/>
        <w:autoSpaceDE w:val="0"/>
        <w:autoSpaceDN w:val="0"/>
        <w:adjustRightInd w:val="0"/>
        <w:rPr>
          <w:b/>
          <w:noProof/>
          <w:szCs w:val="28"/>
        </w:rPr>
      </w:pPr>
    </w:p>
    <w:p w:rsidR="00B13451" w:rsidRDefault="00B13451" w:rsidP="00B13451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 xml:space="preserve">Рабочая программа  </w:t>
      </w:r>
    </w:p>
    <w:p w:rsidR="00B13451" w:rsidRDefault="00B13451" w:rsidP="00B13451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По ХИМИИ 9 класс</w:t>
      </w:r>
    </w:p>
    <w:p w:rsidR="00B13451" w:rsidRDefault="00B13451" w:rsidP="00B13451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МКОУ «Тасутинская ООШ им М.О.Асадулаева»</w:t>
      </w:r>
    </w:p>
    <w:p w:rsidR="00B13451" w:rsidRDefault="00B13451" w:rsidP="00B13451">
      <w:pPr>
        <w:widowControl w:val="0"/>
        <w:autoSpaceDE w:val="0"/>
        <w:autoSpaceDN w:val="0"/>
        <w:adjustRightInd w:val="0"/>
        <w:jc w:val="center"/>
        <w:rPr>
          <w:b/>
          <w:sz w:val="32"/>
          <w:szCs w:val="28"/>
        </w:rPr>
      </w:pPr>
      <w:r>
        <w:rPr>
          <w:b/>
          <w:noProof/>
          <w:sz w:val="32"/>
          <w:szCs w:val="28"/>
        </w:rPr>
        <w:t>На 2020-2021 учебный год</w:t>
      </w:r>
    </w:p>
    <w:p w:rsidR="00B13451" w:rsidRDefault="00B13451" w:rsidP="002422CE">
      <w:pPr>
        <w:spacing w:after="120" w:line="405" w:lineRule="atLeast"/>
        <w:outlineLvl w:val="0"/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</w:pPr>
    </w:p>
    <w:p w:rsidR="00B13451" w:rsidRDefault="00B13451" w:rsidP="002422CE">
      <w:pPr>
        <w:spacing w:after="120" w:line="405" w:lineRule="atLeast"/>
        <w:outlineLvl w:val="0"/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</w:pPr>
    </w:p>
    <w:p w:rsidR="00B13451" w:rsidRDefault="00B13451" w:rsidP="002422CE">
      <w:pPr>
        <w:spacing w:after="120" w:line="405" w:lineRule="atLeast"/>
        <w:outlineLvl w:val="0"/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</w:pPr>
    </w:p>
    <w:p w:rsidR="00B13451" w:rsidRDefault="00B13451" w:rsidP="002422CE">
      <w:pPr>
        <w:spacing w:after="120" w:line="405" w:lineRule="atLeast"/>
        <w:outlineLvl w:val="0"/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</w:pPr>
    </w:p>
    <w:p w:rsidR="00B13451" w:rsidRDefault="00B13451" w:rsidP="002422CE">
      <w:pPr>
        <w:spacing w:after="120" w:line="405" w:lineRule="atLeast"/>
        <w:outlineLvl w:val="0"/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</w:pPr>
    </w:p>
    <w:p w:rsidR="00B13451" w:rsidRDefault="00B13451" w:rsidP="002422CE">
      <w:pPr>
        <w:spacing w:after="120" w:line="405" w:lineRule="atLeast"/>
        <w:outlineLvl w:val="0"/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</w:pPr>
    </w:p>
    <w:p w:rsidR="00B13451" w:rsidRDefault="00B13451" w:rsidP="002422CE">
      <w:pPr>
        <w:spacing w:after="120" w:line="405" w:lineRule="atLeast"/>
        <w:outlineLvl w:val="0"/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</w:pPr>
    </w:p>
    <w:p w:rsidR="00B13451" w:rsidRDefault="00B13451" w:rsidP="002422CE">
      <w:pPr>
        <w:spacing w:after="120" w:line="405" w:lineRule="atLeast"/>
        <w:outlineLvl w:val="0"/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</w:pPr>
    </w:p>
    <w:p w:rsidR="00B13451" w:rsidRDefault="00B13451" w:rsidP="002422CE">
      <w:pPr>
        <w:spacing w:after="120" w:line="405" w:lineRule="atLeast"/>
        <w:outlineLvl w:val="0"/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</w:pPr>
    </w:p>
    <w:p w:rsidR="00B13451" w:rsidRDefault="00B13451" w:rsidP="002422CE">
      <w:pPr>
        <w:spacing w:after="120" w:line="405" w:lineRule="atLeast"/>
        <w:outlineLvl w:val="0"/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</w:pPr>
    </w:p>
    <w:p w:rsidR="00B13451" w:rsidRDefault="00B13451" w:rsidP="002422CE">
      <w:pPr>
        <w:spacing w:after="120" w:line="405" w:lineRule="atLeast"/>
        <w:outlineLvl w:val="0"/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</w:pPr>
    </w:p>
    <w:p w:rsidR="002422CE" w:rsidRPr="002422CE" w:rsidRDefault="002422CE" w:rsidP="002422CE">
      <w:pPr>
        <w:spacing w:after="120" w:line="405" w:lineRule="atLeast"/>
        <w:outlineLvl w:val="0"/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</w:pPr>
      <w:r w:rsidRPr="002422CE"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  <w:lastRenderedPageBreak/>
        <w:t>Рабочая программа по химии 9 класс Рудзитис Г.Е. ФГОС</w:t>
      </w:r>
    </w:p>
    <w:p w:rsidR="002422CE" w:rsidRPr="0013465F" w:rsidRDefault="002422CE" w:rsidP="002422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Пояснительная записка.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Перечень нормативных документов, используемых для составления рабочей программы: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Рабочая программа по химии для основной школы составлена на основе: Фундаментального ядра содержания общего образования и в соответствии с Государственным стандартом общего образования (приказ Министерства образования и науки Российской Федерации от 17.12.2010 г. № </w:t>
      </w:r>
      <w:r w:rsidRPr="0013465F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1897</w:t>
      </w: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);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Федерального Закона от 29 декабря 2012 года, №273 (Федеральный закон «Об образовании в РФ»);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Требований к результатам основного общего образования, представленных в федеральном государственном образовательном стандарте общего образования второго поколения. В ней также учитываются идеи развития и формирования универсальных учебных действий для основного общего образования.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Постановления Главного Государственного санитарного врача Российской Федерации «Об утверждении </w:t>
      </w:r>
      <w:proofErr w:type="spellStart"/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СанПин</w:t>
      </w:r>
      <w:proofErr w:type="spellEnd"/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2.4.2821-10 «Санитарно-эпидемиологические требования к условиям и организации обучения в общеобразовательных учреждениях» от 29.12.2010 №189;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Приказа </w:t>
      </w:r>
      <w:proofErr w:type="spellStart"/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Минобрнауки</w:t>
      </w:r>
      <w:proofErr w:type="spellEnd"/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России от 31.03.2014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4571F9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 соответствии с федеральным базисным учебным планом, базисным планом МКОУ « </w:t>
      </w:r>
      <w:proofErr w:type="spellStart"/>
      <w:r w:rsidR="004571F9"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Тасутинская</w:t>
      </w:r>
      <w:proofErr w:type="spellEnd"/>
      <w:r w:rsidR="004571F9"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ООШ  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За основу рабочей программы взята программа курса химии для 8-9 классов общеобразовательных учреждений, опубликованная издательством «Просвещение» в 2013 году (Сборник программ курса химии к учебникам химии авторов </w:t>
      </w:r>
      <w:proofErr w:type="spellStart"/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Г.Е.Рудзитиса</w:t>
      </w:r>
      <w:proofErr w:type="spellEnd"/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Ф.Г.Фельдмана</w:t>
      </w:r>
      <w:proofErr w:type="spellEnd"/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для 8-9 классов).</w:t>
      </w:r>
    </w:p>
    <w:p w:rsidR="001300FA" w:rsidRDefault="001300FA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1300FA" w:rsidRDefault="001300FA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1300FA" w:rsidRDefault="001300FA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1300FA" w:rsidRDefault="001300FA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Цели</w:t>
      </w:r>
      <w:r w:rsidRPr="0013465F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13465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обучения с учетом специфики учебного предмета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Основные цели изучения</w:t>
      </w: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химии направлены:</w:t>
      </w:r>
    </w:p>
    <w:p w:rsidR="002422CE" w:rsidRPr="0013465F" w:rsidRDefault="002422CE" w:rsidP="002422C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 </w:t>
      </w:r>
      <w:r w:rsidRPr="0013465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освоение важнейших знаний</w:t>
      </w:r>
      <w:r w:rsidRPr="0013465F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 </w:t>
      </w: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 основных понятиях и законах химии, химической символике;</w:t>
      </w:r>
    </w:p>
    <w:p w:rsidR="002422CE" w:rsidRPr="0013465F" w:rsidRDefault="002422CE" w:rsidP="002422C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 </w:t>
      </w:r>
      <w:r w:rsidRPr="0013465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овладение умениями</w:t>
      </w:r>
      <w:r w:rsidRPr="0013465F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 </w:t>
      </w: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</w:t>
      </w:r>
    </w:p>
    <w:p w:rsidR="002422CE" w:rsidRPr="0013465F" w:rsidRDefault="002422CE" w:rsidP="002422C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 </w:t>
      </w:r>
      <w:r w:rsidRPr="0013465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развитие</w:t>
      </w: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2422CE" w:rsidRPr="0013465F" w:rsidRDefault="002422CE" w:rsidP="002422C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 </w:t>
      </w:r>
      <w:r w:rsidRPr="0013465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воспитание</w:t>
      </w: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отношения к химии как к одному из фундаментальных компонентов естествознания и элементу общечеловеческой культуры;</w:t>
      </w:r>
    </w:p>
    <w:p w:rsidR="002422CE" w:rsidRPr="0013465F" w:rsidRDefault="002422CE" w:rsidP="002422C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 </w:t>
      </w:r>
      <w:r w:rsidRPr="0013465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применение полученных знании и умений</w:t>
      </w:r>
      <w:r w:rsidRPr="0013465F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 </w:t>
      </w: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окружающее среде.</w:t>
      </w:r>
      <w:proofErr w:type="gramEnd"/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Задачи обучения.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Одной из важнейших </w:t>
      </w:r>
      <w:r w:rsidRPr="0013465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задач</w:t>
      </w: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основного общего образования является подготовка обучающихся к осознанному и ответственному выбору жизненного и профессионального пути. Обучающиеся должны научиться </w:t>
      </w:r>
      <w:proofErr w:type="gramStart"/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самостоятельно</w:t>
      </w:r>
      <w:proofErr w:type="gramEnd"/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ставить цели и определять пути их достижения, использовать приобретенный в школе опыт в реальной жизни, за рамками учебного процесса.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Химия как учебный предмет вносит существенный вклад в воспитание и развитие обучающихся; она призвана вооружить их основами химических знаний, необходимых для повседневной жизни, заложить фундамент для дальнейшего совершенствования этих знаний, а также способствовать безопасному поведению в окружающей среде и бережному отношению к ней. Развитие познавательных интересов в процессе самостоятельного приобретения химических знаний и использование различных источников информации, в том числе компьютерных.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Воспитание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среде.</w:t>
      </w:r>
    </w:p>
    <w:p w:rsidR="001300FA" w:rsidRDefault="001300FA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Общая характеристика учебного предмета</w:t>
      </w: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содержании данного курса представлены основополагающие теоретические сведения по химии, включающие изучение состава и строения веществ, зависимости их свойств от строения, исследование закономерностей химических превращений и путей управления ими в целях получения веществ, материалов, энергии.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Содержание учебного предмета включает сведения о неорганических веществах, их строении и свойствах, а также химических процессах, протекающих в окружающем мире. Наиболее сложные элементы Фундаментального ядра содержания общего образования по химии, такие, как основы органической и промышленной химии, перенесены в программу средней (полной) общеобразовательной школы.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Теоретическую основу изучения неорганической химии составляет атомно-молекулярное учение, периодический закон Д.И. Менделеева с краткими сведениями о строении атомов, видах химической связи, закономерностях протекании химических реакций.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 изучении курса </w:t>
      </w:r>
      <w:proofErr w:type="gramStart"/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значительна роль отводится</w:t>
      </w:r>
      <w:proofErr w:type="gramEnd"/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химическому эксперименту: проведению практических и лабораторных работ и описанию их результатов; соблюдению норм и правил поведения в химических лабораториях.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Для сознательного освоения предмета «Химия» в школьный ку</w:t>
      </w:r>
      <w:proofErr w:type="gramStart"/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рс вкл</w:t>
      </w:r>
      <w:proofErr w:type="gramEnd"/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ючены обязательные компоненты содержания современного химического образования: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1) </w:t>
      </w:r>
      <w:r w:rsidRPr="0013465F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химические знания </w:t>
      </w: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(теоретические, методологические, прикладные, описательные — язык науки, аксиологические, исторические и др.);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2) </w:t>
      </w:r>
      <w:r w:rsidRPr="0013465F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различные умения, навыки </w:t>
      </w: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</w:t>
      </w:r>
      <w:proofErr w:type="spellStart"/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общеучебные</w:t>
      </w:r>
      <w:proofErr w:type="spellEnd"/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специфические по химии);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3)  </w:t>
      </w:r>
      <w:r w:rsidRPr="0013465F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ценностные отношения </w:t>
      </w: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(к химии, жизни, природе, образованию и т. д.);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4) </w:t>
      </w:r>
      <w:r w:rsidRPr="0013465F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опыт продуктивной деятельности </w:t>
      </w: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разного характера, обеспечивающий развитие мотивов, интеллекта, способностей к самореализации и других свойств личности ученика;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5) </w:t>
      </w:r>
      <w:r w:rsidRPr="0013465F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ключевые и учебно-химические компетенции.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качестве </w:t>
      </w:r>
      <w:r w:rsidRPr="0013465F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ценностных ориентиров </w:t>
      </w: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химического образования выступают объекты, изучаемые в курсе химии, к которым </w:t>
      </w:r>
      <w:proofErr w:type="gramStart"/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</w:t>
      </w:r>
      <w:proofErr w:type="gramEnd"/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обучающихся формируется ценностное отношение. При этом ведущую роль играют познавательные ценности, так как данный учебный предмет входит в группу предметов познавательного цикла, главная цель которых заключается в изучении природы.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Основу </w:t>
      </w:r>
      <w:r w:rsidRPr="0013465F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познавательных ценностей</w:t>
      </w: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составляют научные знания, научные методы познания. Познавательные ценностные ориентации, формируемые в процессе изучения химии, проявляются в признании: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ценности научного знания, его практической значимости, достоверности;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ценности химических методов исследования живой и неживой природы.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Развитие познавательных ценностных ориентаций содержания курса химии позволяет сформировать: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уважительное отношение к созидательной, творческой деятельности;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понимание необходимости здорового образа жизни;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потребность в безусловном выполнении правил безопасного использования веществ в повседневной жизни;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сознательный выбор будущей профессиональной деятельности.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Курс химии обладает возможностями для формирования </w:t>
      </w:r>
      <w:r w:rsidRPr="0013465F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коммуникативных ценностей</w:t>
      </w: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основу которых составляют процесс общения, грамотная речь. Коммуникативные ценностные ориентации курса способствуют: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правильному использованию химической терминологии и символики;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развитию потребности вести диалог, выслушивать мнение оппонента, участвовать в дискуссии;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развитию умения открыто </w:t>
      </w:r>
      <w:proofErr w:type="gramStart"/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выражать</w:t>
      </w:r>
      <w:proofErr w:type="gramEnd"/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аргументировано отстаивать свою точку зрения.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Результаты освоения учебного предмета «Химия»9 класс.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Изучение химии в основной школе дает возможность достичь следующих результатов в направлении </w:t>
      </w:r>
      <w:r w:rsidRPr="0013465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личностного </w:t>
      </w: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развития: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-формирование чувства гордости за российскую химическую науку;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-формирование целостного мировоззрения, соответствующего современному уровню развития науки и общественной практики, а также социальному, культурному, языковому и духовному многообразию современного мира;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-формирование ответственного отношения к учению, готовности и способности к саморазвитию и самообразованию на основе мотивации к обучению и познанию, выбору профильного образования на основе информации о существующих профессиях и личных профессиональных предпочтений, осознанному построению </w:t>
      </w: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индивидуальной образовательной траектории с учетом устойчивых познавательных интересов;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-формирование коммуникативной компетентности в образовательной, общественно полезной, учебно-исследовательской, творческой и других видах деятельности;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-формирование понимания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людей;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-формирование познавательной и информационной культуры,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технологий;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-развитие готовности к решению творческих задач, умения находить адекватные способы поведения и взаимодействия с партнерами во время учебной и </w:t>
      </w:r>
      <w:proofErr w:type="spellStart"/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внеучебной</w:t>
      </w:r>
      <w:proofErr w:type="spellEnd"/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деятельности, способности оценивать проблемные ситуации и оперативно принимать ответственные решения в различных продуктивных видах деятельности (учебная поисково-исследовательская, клубная, проектная, кружковая и т. п.</w:t>
      </w:r>
      <w:proofErr w:type="gramStart"/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)</w:t>
      </w:r>
      <w:proofErr w:type="gramEnd"/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13465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Метапредметными</w:t>
      </w:r>
      <w:proofErr w:type="spellEnd"/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результатами освоения основной образовательной программы основного общего образования являются: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-овладение навыками самостоятельного приобретения новых знаний, организации учебной деятельности, поиска средств её осуществления;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-умение планировать пути достижения целей на основе самостоятельного анализа условий и средств их достижения, выделять альтернативные способы достижения цели и выбирать наиболее эффективный способ, осуществлять познавательную рефлексию в отношении действий по решению учебных и познавательных задач.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-умение понимать проблему, ставить вопросы, выдвигать гипотезу, давать определение понятиям, классифицировать, структурировать материал, проводить эксперименты, аргументировать собственную позицию, формулировать выводы и заключения;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-умение соотносить свои действия с планируемыми результатами, осуществлять контроль своей деятельности в процессе достижения </w:t>
      </w: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-формирование и развитие компетентности в области использования инструментов и технических средств информационных технологий (компьютеров и программного обеспечения) как инструментально основы развития коммуникативных и познавательных универсальных учебных действий;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-умение создавать, применять и преобразовывать знаки и символы, модели и схемы для решения учебных и познавательных задач;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-умение извлекать информацию из различных источников (включая средства массовой информации, компакт-диски учебного назначения, ресурсы Интернета), свободно пользоваться справочной литературой, в том числе и на электронных носителях, соблюдать нормы информационной избирательности, этики;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-умение на практике пользоваться основными логическими приемами, методами наблюдения, моделирования, объяснения, решения проблем, прогнозирования и др.;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-умение организовывать свою жизнь в соответствии с представлениями о здоровом образе жизни, правах и обязанностях гражданина, ценностях бытия, культуры и социального взаимодействия;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-умение выполнять познавательные и практические задания, в том числе проектные;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-умение самостоятельно и аргументировано оценивать свои действия и действия одноклассников, содержательно обосновывая правильность или ошибочность результата и способа действия, адекватно оценивать объективную трудность как меру фактического или предполагаемого расхода ресурсов на решение задачи, а также свои возможности в достижении цели определенной сложности;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-умение работать в группе – эффективно сотрудничать и взаимодействовать на основе координации различных позиций при выработке общего решения в совместной деятельности; слушать партнера, формулировать и аргументировать свое мнение, корректно отстаивать свою позицию и координировать ее с позиции партнеров, в том числе в ситуации столкновения интересов; продуктивно разрешать конфликты на основе учета интересов и позиций всех его участников, поиска и оценки альтернативных способов разрешения конфликтов.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Предметными результатами </w:t>
      </w: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освоения Основной образовательной программы основного общего образования являются: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-формирование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-осознание объективно значимости основ химической науки как области современного естествознания, химических превращений органических и неорганических веществ как основы многих явлений живой и неживой природы; углубление представлений о материальном единстве мира;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сбережения здоровья и окружающей среды;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-приобретения опыта использования различных методов изучения веществ;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-умение оказывать первую помощь при отравлениях, ожогах и других травмах, связанных с веществами и лабораторным оборудованием;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-овладение приемами работы с информацией химического содержания, представленной в разно форме (в виде текста, формул, графиков, табличных данных, схем, фотографий и др.)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-создание основы для формирования интереса к расширению и углублению химических знаний и выбора химии как профильного предмета при переходе на ступень среднего (полного) общего образования, а в дальнейшем и в качестве сферы свое профессиональной деятельности;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катастроф.</w:t>
      </w:r>
    </w:p>
    <w:p w:rsidR="00316C0D" w:rsidRDefault="00316C0D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316C0D" w:rsidRDefault="00316C0D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316C0D" w:rsidRDefault="00316C0D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316C0D" w:rsidRDefault="00316C0D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316C0D" w:rsidRDefault="00316C0D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316C0D" w:rsidRDefault="00316C0D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2422CE" w:rsidRPr="00316C0D" w:rsidRDefault="00316C0D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4"/>
          <w:szCs w:val="28"/>
          <w:u w:val="single"/>
          <w:lang w:eastAsia="ru-RU"/>
        </w:rPr>
      </w:pPr>
      <w:r w:rsidRPr="00316C0D">
        <w:rPr>
          <w:rFonts w:ascii="Arial" w:eastAsia="Times New Roman" w:hAnsi="Arial" w:cs="Arial"/>
          <w:b/>
          <w:bCs/>
          <w:color w:val="000000"/>
          <w:sz w:val="24"/>
          <w:szCs w:val="28"/>
          <w:u w:val="single"/>
          <w:lang w:eastAsia="ru-RU"/>
        </w:rPr>
        <w:t>основные технологии обучения:</w:t>
      </w:r>
    </w:p>
    <w:p w:rsidR="002422CE" w:rsidRPr="00316C0D" w:rsidRDefault="00316C0D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4"/>
          <w:szCs w:val="28"/>
          <w:u w:val="single"/>
          <w:lang w:eastAsia="ru-RU"/>
        </w:rPr>
      </w:pPr>
      <w:r w:rsidRPr="00316C0D">
        <w:rPr>
          <w:rFonts w:ascii="Arial" w:eastAsia="Times New Roman" w:hAnsi="Arial" w:cs="Arial"/>
          <w:b/>
          <w:color w:val="000000"/>
          <w:sz w:val="24"/>
          <w:szCs w:val="28"/>
          <w:u w:val="single"/>
          <w:lang w:eastAsia="ru-RU"/>
        </w:rPr>
        <w:t>программа курса «химии» построена на основе спиральной модели, предусматривающей постепенное развитие и углубление теоретических представлений при линейном ознакомлении с эмпирическим материалом.</w:t>
      </w:r>
    </w:p>
    <w:p w:rsidR="002422CE" w:rsidRPr="00316C0D" w:rsidRDefault="00316C0D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4"/>
          <w:szCs w:val="28"/>
          <w:u w:val="single"/>
          <w:lang w:eastAsia="ru-RU"/>
        </w:rPr>
      </w:pPr>
      <w:r w:rsidRPr="00316C0D">
        <w:rPr>
          <w:rFonts w:ascii="Arial" w:eastAsia="Times New Roman" w:hAnsi="Arial" w:cs="Arial"/>
          <w:b/>
          <w:color w:val="000000"/>
          <w:sz w:val="24"/>
          <w:szCs w:val="28"/>
          <w:u w:val="single"/>
          <w:lang w:eastAsia="ru-RU"/>
        </w:rPr>
        <w:t>тесты, самостоятельные работа, контрольные работы, устный опрос, защита проекта.</w:t>
      </w:r>
    </w:p>
    <w:p w:rsidR="002422CE" w:rsidRPr="00316C0D" w:rsidRDefault="00316C0D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4"/>
          <w:szCs w:val="28"/>
          <w:u w:val="single"/>
          <w:lang w:eastAsia="ru-RU"/>
        </w:rPr>
      </w:pPr>
      <w:r w:rsidRPr="00316C0D">
        <w:rPr>
          <w:rFonts w:ascii="Arial" w:eastAsia="Times New Roman" w:hAnsi="Arial" w:cs="Arial"/>
          <w:b/>
          <w:color w:val="000000"/>
          <w:sz w:val="24"/>
          <w:szCs w:val="28"/>
          <w:u w:val="single"/>
          <w:lang w:eastAsia="ru-RU"/>
        </w:rPr>
        <w:t xml:space="preserve">преобладающими формами текущего контроля </w:t>
      </w:r>
      <w:proofErr w:type="spellStart"/>
      <w:r w:rsidRPr="00316C0D">
        <w:rPr>
          <w:rFonts w:ascii="Arial" w:eastAsia="Times New Roman" w:hAnsi="Arial" w:cs="Arial"/>
          <w:b/>
          <w:color w:val="000000"/>
          <w:sz w:val="24"/>
          <w:szCs w:val="28"/>
          <w:u w:val="single"/>
          <w:lang w:eastAsia="ru-RU"/>
        </w:rPr>
        <w:t>ууд</w:t>
      </w:r>
      <w:proofErr w:type="spellEnd"/>
      <w:r w:rsidRPr="00316C0D">
        <w:rPr>
          <w:rFonts w:ascii="Arial" w:eastAsia="Times New Roman" w:hAnsi="Arial" w:cs="Arial"/>
          <w:b/>
          <w:color w:val="000000"/>
          <w:sz w:val="24"/>
          <w:szCs w:val="28"/>
          <w:u w:val="single"/>
          <w:lang w:eastAsia="ru-RU"/>
        </w:rPr>
        <w:t xml:space="preserve"> являются самостоятельные и контрольные работы, различные тестовые формы контроля</w:t>
      </w:r>
      <w:proofErr w:type="gramStart"/>
      <w:r w:rsidRPr="00316C0D">
        <w:rPr>
          <w:rFonts w:ascii="Arial" w:eastAsia="Times New Roman" w:hAnsi="Arial" w:cs="Arial"/>
          <w:b/>
          <w:color w:val="000000"/>
          <w:sz w:val="24"/>
          <w:szCs w:val="28"/>
          <w:u w:val="single"/>
          <w:lang w:eastAsia="ru-RU"/>
        </w:rPr>
        <w:t>.</w:t>
      </w:r>
      <w:proofErr w:type="gramEnd"/>
      <w:r w:rsidRPr="00316C0D">
        <w:rPr>
          <w:rFonts w:ascii="Arial" w:eastAsia="Times New Roman" w:hAnsi="Arial" w:cs="Arial"/>
          <w:b/>
          <w:color w:val="000000"/>
          <w:sz w:val="24"/>
          <w:szCs w:val="28"/>
          <w:u w:val="single"/>
          <w:lang w:eastAsia="ru-RU"/>
        </w:rPr>
        <w:t xml:space="preserve"> </w:t>
      </w:r>
      <w:proofErr w:type="gramStart"/>
      <w:r w:rsidRPr="00316C0D">
        <w:rPr>
          <w:rFonts w:ascii="Arial" w:eastAsia="Times New Roman" w:hAnsi="Arial" w:cs="Arial"/>
          <w:b/>
          <w:color w:val="000000"/>
          <w:sz w:val="24"/>
          <w:szCs w:val="28"/>
          <w:u w:val="single"/>
          <w:lang w:eastAsia="ru-RU"/>
        </w:rPr>
        <w:t>п</w:t>
      </w:r>
      <w:proofErr w:type="gramEnd"/>
      <w:r w:rsidRPr="00316C0D">
        <w:rPr>
          <w:rFonts w:ascii="Arial" w:eastAsia="Times New Roman" w:hAnsi="Arial" w:cs="Arial"/>
          <w:b/>
          <w:color w:val="000000"/>
          <w:sz w:val="24"/>
          <w:szCs w:val="28"/>
          <w:u w:val="single"/>
          <w:lang w:eastAsia="ru-RU"/>
        </w:rPr>
        <w:t>ромежуточная аттестация проводится согласно локальному акту образователь</w:t>
      </w:r>
      <w:r w:rsidRPr="00316C0D">
        <w:rPr>
          <w:rFonts w:ascii="Arial" w:eastAsia="Times New Roman" w:hAnsi="Arial" w:cs="Arial"/>
          <w:b/>
          <w:color w:val="000000"/>
          <w:sz w:val="24"/>
          <w:szCs w:val="28"/>
          <w:u w:val="single"/>
          <w:lang w:eastAsia="ru-RU"/>
        </w:rPr>
        <w:softHyphen/>
        <w:t>ного учреждения в форме контрольных работ, зачётный урок – в форме тестирования – в конце года.</w:t>
      </w:r>
    </w:p>
    <w:p w:rsidR="002422CE" w:rsidRPr="00316C0D" w:rsidRDefault="00316C0D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4"/>
          <w:szCs w:val="28"/>
          <w:u w:val="single"/>
          <w:lang w:eastAsia="ru-RU"/>
        </w:rPr>
      </w:pPr>
      <w:r w:rsidRPr="00316C0D">
        <w:rPr>
          <w:rFonts w:ascii="Arial" w:eastAsia="Times New Roman" w:hAnsi="Arial" w:cs="Arial"/>
          <w:b/>
          <w:color w:val="000000"/>
          <w:sz w:val="24"/>
          <w:szCs w:val="28"/>
          <w:u w:val="single"/>
          <w:lang w:eastAsia="ru-RU"/>
        </w:rPr>
        <w:t>содержание программы носит развивающий характер</w:t>
      </w:r>
      <w:proofErr w:type="gramStart"/>
      <w:r w:rsidRPr="00316C0D">
        <w:rPr>
          <w:rFonts w:ascii="Arial" w:eastAsia="Times New Roman" w:hAnsi="Arial" w:cs="Arial"/>
          <w:b/>
          <w:color w:val="000000"/>
          <w:sz w:val="24"/>
          <w:szCs w:val="28"/>
          <w:u w:val="single"/>
          <w:lang w:eastAsia="ru-RU"/>
        </w:rPr>
        <w:t>.</w:t>
      </w:r>
      <w:proofErr w:type="gramEnd"/>
      <w:r w:rsidRPr="00316C0D">
        <w:rPr>
          <w:rFonts w:ascii="Arial" w:eastAsia="Times New Roman" w:hAnsi="Arial" w:cs="Arial"/>
          <w:b/>
          <w:color w:val="000000"/>
          <w:sz w:val="24"/>
          <w:szCs w:val="28"/>
          <w:u w:val="single"/>
          <w:lang w:eastAsia="ru-RU"/>
        </w:rPr>
        <w:t xml:space="preserve"> </w:t>
      </w:r>
      <w:proofErr w:type="gramStart"/>
      <w:r w:rsidRPr="00316C0D">
        <w:rPr>
          <w:rFonts w:ascii="Arial" w:eastAsia="Times New Roman" w:hAnsi="Arial" w:cs="Arial"/>
          <w:b/>
          <w:color w:val="000000"/>
          <w:sz w:val="24"/>
          <w:szCs w:val="28"/>
          <w:u w:val="single"/>
          <w:lang w:eastAsia="ru-RU"/>
        </w:rPr>
        <w:t>д</w:t>
      </w:r>
      <w:proofErr w:type="gramEnd"/>
      <w:r w:rsidRPr="00316C0D">
        <w:rPr>
          <w:rFonts w:ascii="Arial" w:eastAsia="Times New Roman" w:hAnsi="Arial" w:cs="Arial"/>
          <w:b/>
          <w:color w:val="000000"/>
          <w:sz w:val="24"/>
          <w:szCs w:val="28"/>
          <w:u w:val="single"/>
          <w:lang w:eastAsia="ru-RU"/>
        </w:rPr>
        <w:t>ля организации процесса обучения используются основные технологии обучения: личностно-ориентированные технологии, интерактивные технологии, исследовательские методы, проектные методы, игровые технологии, кейс метод.</w:t>
      </w:r>
    </w:p>
    <w:p w:rsidR="002422CE" w:rsidRPr="00316C0D" w:rsidRDefault="00316C0D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4"/>
          <w:szCs w:val="28"/>
          <w:u w:val="single"/>
          <w:lang w:eastAsia="ru-RU"/>
        </w:rPr>
      </w:pPr>
      <w:r w:rsidRPr="00316C0D">
        <w:rPr>
          <w:rFonts w:ascii="Arial" w:eastAsia="Times New Roman" w:hAnsi="Arial" w:cs="Arial"/>
          <w:b/>
          <w:bCs/>
          <w:color w:val="000000"/>
          <w:sz w:val="24"/>
          <w:szCs w:val="28"/>
          <w:u w:val="single"/>
          <w:lang w:eastAsia="ru-RU"/>
        </w:rPr>
        <w:t>описание места учебного предмета «химия» в учебном плане</w:t>
      </w:r>
    </w:p>
    <w:p w:rsidR="002422CE" w:rsidRPr="00316C0D" w:rsidRDefault="00316C0D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4"/>
          <w:szCs w:val="28"/>
          <w:u w:val="single"/>
          <w:lang w:eastAsia="ru-RU"/>
        </w:rPr>
      </w:pPr>
      <w:r w:rsidRPr="00316C0D">
        <w:rPr>
          <w:rFonts w:ascii="Arial" w:eastAsia="Times New Roman" w:hAnsi="Arial" w:cs="Arial"/>
          <w:b/>
          <w:color w:val="000000"/>
          <w:sz w:val="24"/>
          <w:szCs w:val="28"/>
          <w:u w:val="single"/>
          <w:lang w:eastAsia="ru-RU"/>
        </w:rPr>
        <w:t>особенность курса химии состоит в том, что для его освоения школьники должны обладать не только определенным запасом предварительных естественно – научных знаний, но и достаточно хорошо развитым абстрактным мышлением</w:t>
      </w:r>
      <w:proofErr w:type="gramStart"/>
      <w:r w:rsidRPr="00316C0D">
        <w:rPr>
          <w:rFonts w:ascii="Arial" w:eastAsia="Times New Roman" w:hAnsi="Arial" w:cs="Arial"/>
          <w:b/>
          <w:color w:val="000000"/>
          <w:sz w:val="24"/>
          <w:szCs w:val="28"/>
          <w:u w:val="single"/>
          <w:lang w:eastAsia="ru-RU"/>
        </w:rPr>
        <w:t>.</w:t>
      </w:r>
      <w:proofErr w:type="gramEnd"/>
      <w:r w:rsidRPr="00316C0D">
        <w:rPr>
          <w:rFonts w:ascii="Arial" w:eastAsia="Times New Roman" w:hAnsi="Arial" w:cs="Arial"/>
          <w:b/>
          <w:color w:val="000000"/>
          <w:sz w:val="24"/>
          <w:szCs w:val="28"/>
          <w:u w:val="single"/>
          <w:lang w:eastAsia="ru-RU"/>
        </w:rPr>
        <w:t xml:space="preserve"> </w:t>
      </w:r>
      <w:proofErr w:type="gramStart"/>
      <w:r w:rsidRPr="00316C0D">
        <w:rPr>
          <w:rFonts w:ascii="Arial" w:eastAsia="Times New Roman" w:hAnsi="Arial" w:cs="Arial"/>
          <w:b/>
          <w:color w:val="000000"/>
          <w:sz w:val="24"/>
          <w:szCs w:val="28"/>
          <w:u w:val="single"/>
          <w:lang w:eastAsia="ru-RU"/>
        </w:rPr>
        <w:t>э</w:t>
      </w:r>
      <w:proofErr w:type="gramEnd"/>
      <w:r w:rsidRPr="00316C0D">
        <w:rPr>
          <w:rFonts w:ascii="Arial" w:eastAsia="Times New Roman" w:hAnsi="Arial" w:cs="Arial"/>
          <w:b/>
          <w:color w:val="000000"/>
          <w:sz w:val="24"/>
          <w:szCs w:val="28"/>
          <w:u w:val="single"/>
          <w:lang w:eastAsia="ru-RU"/>
        </w:rPr>
        <w:t>то является главной причиной того, что в учебном плане этот предмет появляется последним в ряду естественно - научных дисциплин.</w:t>
      </w:r>
    </w:p>
    <w:p w:rsidR="002422CE" w:rsidRPr="00316C0D" w:rsidRDefault="00316C0D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4"/>
          <w:szCs w:val="28"/>
          <w:u w:val="single"/>
          <w:lang w:eastAsia="ru-RU"/>
        </w:rPr>
      </w:pPr>
      <w:r w:rsidRPr="00316C0D">
        <w:rPr>
          <w:rFonts w:ascii="Arial" w:eastAsia="Times New Roman" w:hAnsi="Arial" w:cs="Arial"/>
          <w:b/>
          <w:color w:val="000000"/>
          <w:sz w:val="24"/>
          <w:szCs w:val="28"/>
          <w:u w:val="single"/>
          <w:lang w:eastAsia="ru-RU"/>
        </w:rPr>
        <w:t xml:space="preserve">в соответствии с федеральным базисным учебным планом, базисным планом </w:t>
      </w:r>
      <w:proofErr w:type="spellStart"/>
      <w:r w:rsidRPr="00316C0D">
        <w:rPr>
          <w:rFonts w:ascii="Arial" w:eastAsia="Times New Roman" w:hAnsi="Arial" w:cs="Arial"/>
          <w:b/>
          <w:color w:val="000000"/>
          <w:sz w:val="24"/>
          <w:szCs w:val="28"/>
          <w:u w:val="single"/>
          <w:lang w:eastAsia="ru-RU"/>
        </w:rPr>
        <w:t>мкоу</w:t>
      </w:r>
      <w:proofErr w:type="spellEnd"/>
      <w:r w:rsidRPr="00316C0D">
        <w:rPr>
          <w:rFonts w:ascii="Arial" w:eastAsia="Times New Roman" w:hAnsi="Arial" w:cs="Arial"/>
          <w:b/>
          <w:color w:val="000000"/>
          <w:sz w:val="24"/>
          <w:szCs w:val="28"/>
          <w:u w:val="single"/>
          <w:lang w:eastAsia="ru-RU"/>
        </w:rPr>
        <w:t xml:space="preserve"> «</w:t>
      </w:r>
      <w:proofErr w:type="spellStart"/>
      <w:r w:rsidRPr="00316C0D">
        <w:rPr>
          <w:rFonts w:ascii="Arial" w:eastAsia="Times New Roman" w:hAnsi="Arial" w:cs="Arial"/>
          <w:b/>
          <w:color w:val="000000"/>
          <w:sz w:val="24"/>
          <w:szCs w:val="28"/>
          <w:u w:val="single"/>
          <w:lang w:eastAsia="ru-RU"/>
        </w:rPr>
        <w:t>тасутинская</w:t>
      </w:r>
      <w:proofErr w:type="spellEnd"/>
      <w:r w:rsidRPr="00316C0D">
        <w:rPr>
          <w:rFonts w:ascii="Arial" w:eastAsia="Times New Roman" w:hAnsi="Arial" w:cs="Arial"/>
          <w:b/>
          <w:color w:val="000000"/>
          <w:sz w:val="24"/>
          <w:szCs w:val="28"/>
          <w:u w:val="single"/>
          <w:lang w:eastAsia="ru-RU"/>
        </w:rPr>
        <w:t xml:space="preserve">  </w:t>
      </w:r>
      <w:proofErr w:type="spellStart"/>
      <w:r w:rsidRPr="00316C0D">
        <w:rPr>
          <w:rFonts w:ascii="Arial" w:eastAsia="Times New Roman" w:hAnsi="Arial" w:cs="Arial"/>
          <w:b/>
          <w:color w:val="000000"/>
          <w:sz w:val="24"/>
          <w:szCs w:val="28"/>
          <w:u w:val="single"/>
          <w:lang w:eastAsia="ru-RU"/>
        </w:rPr>
        <w:t>оош</w:t>
      </w:r>
      <w:proofErr w:type="spellEnd"/>
      <w:r w:rsidRPr="00316C0D">
        <w:rPr>
          <w:rFonts w:ascii="Arial" w:eastAsia="Times New Roman" w:hAnsi="Arial" w:cs="Arial"/>
          <w:b/>
          <w:color w:val="000000"/>
          <w:sz w:val="24"/>
          <w:szCs w:val="28"/>
          <w:u w:val="single"/>
          <w:lang w:eastAsia="ru-RU"/>
        </w:rPr>
        <w:t xml:space="preserve"> « на изучение химии отводится по базисному учебному плану в 9 классе – 2 часа в неделю (68 часов в год).</w:t>
      </w:r>
    </w:p>
    <w:p w:rsidR="002422CE" w:rsidRPr="00316C0D" w:rsidRDefault="00316C0D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4"/>
          <w:szCs w:val="28"/>
          <w:u w:val="single"/>
          <w:lang w:eastAsia="ru-RU"/>
        </w:rPr>
      </w:pPr>
      <w:r w:rsidRPr="00316C0D">
        <w:rPr>
          <w:rFonts w:ascii="Arial" w:eastAsia="Times New Roman" w:hAnsi="Arial" w:cs="Arial"/>
          <w:b/>
          <w:color w:val="000000"/>
          <w:sz w:val="24"/>
          <w:szCs w:val="28"/>
          <w:u w:val="single"/>
          <w:lang w:eastAsia="ru-RU"/>
        </w:rPr>
        <w:br/>
      </w:r>
    </w:p>
    <w:p w:rsidR="002422CE" w:rsidRPr="0013465F" w:rsidRDefault="002422CE" w:rsidP="002422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2422CE" w:rsidRPr="0013465F" w:rsidRDefault="002422CE" w:rsidP="002422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2422CE" w:rsidRPr="0013465F" w:rsidRDefault="002422CE" w:rsidP="002422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2422CE" w:rsidRPr="0013465F" w:rsidRDefault="002422CE" w:rsidP="002422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2422CE" w:rsidRPr="0013465F" w:rsidRDefault="002422CE" w:rsidP="002422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2422CE" w:rsidRPr="0013465F" w:rsidRDefault="002422CE" w:rsidP="002422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br/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422CE" w:rsidRPr="0013465F" w:rsidRDefault="002422CE" w:rsidP="002422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422CE" w:rsidRPr="0013465F" w:rsidRDefault="002422CE" w:rsidP="002422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422CE" w:rsidRPr="0013465F" w:rsidRDefault="002422CE" w:rsidP="002422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422CE" w:rsidRPr="0013465F" w:rsidRDefault="002422CE" w:rsidP="002422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Содержание учебного предмета</w:t>
      </w:r>
    </w:p>
    <w:p w:rsidR="002422CE" w:rsidRPr="0013465F" w:rsidRDefault="002422CE" w:rsidP="002422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9 класс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Раздел 1. Многообразие химических реакций (15 ч)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Тема 1. Классификация химических реакций</w:t>
      </w: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-7 часов.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Реакции: соединения, разложения, замещения, обмена. Степень окисления. </w:t>
      </w:r>
      <w:proofErr w:type="spellStart"/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Окислительн</w:t>
      </w:r>
      <w:proofErr w:type="gramStart"/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</w:t>
      </w:r>
      <w:proofErr w:type="spellEnd"/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proofErr w:type="gramEnd"/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восстановительные реакции. Окислитель, восстановитель, процессы окисления, восстановления. Составление уравнений </w:t>
      </w:r>
      <w:proofErr w:type="spellStart"/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окислительно</w:t>
      </w:r>
      <w:proofErr w:type="spellEnd"/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-восстановительных реакций с помощью метода электронного баланса.</w:t>
      </w: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Тепловые эффекты химических реакций. Экзотермические и эндотермические реакции. Термохимические уравнения. Закон сохранения и превращения энергии. Расчеты по термохимическим уравнениям. Скорость химических реакций. Факторы, влияющие на скорость химических реакций. Первоначальные представления о катализе. Обратимые реакции. Понятие о химическом равновесии.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Тема 2.Химические </w:t>
      </w:r>
      <w:proofErr w:type="gramStart"/>
      <w:r w:rsidRPr="0013465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реакции</w:t>
      </w:r>
      <w:proofErr w:type="gramEnd"/>
      <w:r w:rsidRPr="0013465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идущие в водных растворах </w:t>
      </w: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 12 часов.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Сущность процесса электролитической диссоциации. Электролиты и </w:t>
      </w:r>
      <w:proofErr w:type="spellStart"/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неэлектролиты</w:t>
      </w:r>
      <w:proofErr w:type="spellEnd"/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Ионы. Катионы и анионы. Гидратная теория растворов. Электролитическая диссоциация кислот, оснований, солей. Слабые и сильные электролиты. Степень диссоциации. Реакц</w:t>
      </w:r>
      <w:proofErr w:type="gramStart"/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ии ио</w:t>
      </w:r>
      <w:proofErr w:type="gramEnd"/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нного обмена. Условия протекания реакций обмена до конца. Химические свойства основных классов неорганических соединений в свете представлений об электролитической диссоциации и </w:t>
      </w:r>
      <w:proofErr w:type="spellStart"/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окислительно</w:t>
      </w:r>
      <w:proofErr w:type="spellEnd"/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–восстановительных реакциях. Понятие о гидролизе солей.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Тема. Неметаллы -2 часа.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Общая характеристика неметаллов по их положению в периодической системе химических элементов </w:t>
      </w:r>
      <w:proofErr w:type="spellStart"/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Д.И.Менделеева</w:t>
      </w:r>
      <w:proofErr w:type="spellEnd"/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Закономерности изменения в периодах и группах физических и химических свой</w:t>
      </w:r>
      <w:proofErr w:type="gramStart"/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ств пр</w:t>
      </w:r>
      <w:proofErr w:type="gramEnd"/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остых веществ, высших оксидов и кислород содержащих кислот, образованных неметаллами I-III периодов. Водородные соединения </w:t>
      </w: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неметаллов. Изменение кислотно-основных свойств водородных соединений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Тема 3. Галогены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Неметаллы. Галогены. Положение в периодической системе химических элементов, строение их атомов. Нахождение в природе. Физические и химические свойства галогенов. Получение и применение галогенов. Хлор. Физические и химические свойства хлора. Применение хлора. </w:t>
      </w:r>
      <w:proofErr w:type="spellStart"/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Хлороводород</w:t>
      </w:r>
      <w:proofErr w:type="spellEnd"/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Физические свойства. Получение. Соляная кислота и ее соли. Качественная реакция на хлорид – ионы. Распознавание хлоридов, бромидов, иодидов.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Тема 4. Кислород и сера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Положение в периодической системе химических элементов, строение их атомов. Сера. Аллотропия серы. Физические и химические свойства. Нахождение в природе. Применение серы. Сероводород. Сероводородная кислота и ее соли. Качественная реакция на сульфи</w:t>
      </w:r>
      <w:proofErr w:type="gramStart"/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д-</w:t>
      </w:r>
      <w:proofErr w:type="gramEnd"/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ионы. Оксид серы (IV). Серная кислота. Химические свойства разбавленной и концентрированной серной кислоты. Качественная реакция на сульфа</w:t>
      </w:r>
      <w:proofErr w:type="gramStart"/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т-</w:t>
      </w:r>
      <w:proofErr w:type="gramEnd"/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ионы. Химические реакции, лежащие в основе получения серной кислоты в промышленности. Применение серной кислоты.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Тема 5. Азот и фосфор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Положение в периодической системе химических элементов, строение их атомов. Азот, физические и химические свойства, получение и применение. Круговорот азота в природе. Аммиак. Физические и химические свойства, получение, применение. Соли аммония. Азотная кислота и ее свойства. Окислительные свойства азотной кислоты. Получение азотной кислоты в лаборатории. Химические реакции, лежащие в основе получения азотной кислоты в промышленности. Применение. Соли. Азотные удобрения.</w:t>
      </w:r>
      <w:r w:rsidRPr="0013465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Фосфор. Аллотропия. Физические и химические свойства. Оксид фосфора (V). Фосфорная кислота, ее соли и удобрения.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Тема 6.Углерод и кремний.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Положение в периодической системе, строение атомов. Углерод. Аллотропия. Физические и химические свойства углерода. Адсорбция. Угарный газ. Углекислый газ. Угольная кислота и ее соли. Качественная реакция на карбонат – ионы. Круговорот в природе. Кремний. Оксид кремния (IV). Кремниевая кислота и ее соли. Стекло. Цемент.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Тема 7. Металлы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Положение в периодической системе, строение атомов. Металлическая связь. Физические свойства. Ряд активности металлов</w:t>
      </w:r>
      <w:proofErr w:type="gramStart"/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  <w:proofErr w:type="gramEnd"/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</w:t>
      </w:r>
      <w:proofErr w:type="gramEnd"/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войства металлов. Общие способы получения. Сплавы металлов. Щелочные металлы. Положение в периодической системе, строение атомов. Физические и химические свойства. Применение. Нахождение в природе. Щелочноземельные металлы. Положение в периодической системе, строение атомов. Физические и химические свойства. Применение. Нахождение в природе. Магний и кальций</w:t>
      </w:r>
      <w:proofErr w:type="gramStart"/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,</w:t>
      </w:r>
      <w:proofErr w:type="gramEnd"/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их важнейшие соединения. Жесткость воды и способы ее устранения. Алюминий. Положение в периодической системе, строение атомов. Физические и химические свойства. Применение. Нахождение в природе. Амфотерность оксида и гидроксида алюминия. Железо. Положение в периодической системе, строение атомов. Физические и химические свойства. Применение. Нахождение в природе. Важнейшие соединения железа: оксиды, гидроксиды и соли железа (II) и железа (III). Качественная реакция на ионы.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Тема 8. Первоначальные представления об органических веществах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Предмет органической химии. Неорганические и органические соединения. Углерод – основа жизни на земле. Особенности строения атома углерода в органических соединениях. Углеводороды. Предельные углеводороды. Метан, этан, пропан. Структурные формулы углеводородов. Гомологический ряд предельных углеводородов. Гомологи. Физические и химические свойства предельных углеводородов. Реакции горение и замещения. Нахождение в природе. Применение.</w:t>
      </w:r>
    </w:p>
    <w:p w:rsidR="002422CE" w:rsidRPr="0013465F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Непредельные углеводороды. Этиленовый ряд непредельных углеводородов. Этилен. Физические и химические свойства этилена. Реакция присоединения. Качественные реакции. Реакция полимеризации. Полиэтилен. Применение этилена. Ацетиленовый ряд непредельных углеводородов. Ацетилен. Свойства ацетилена. Применение. Производные углеводородов. </w:t>
      </w:r>
      <w:proofErr w:type="gramStart"/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Краткий обзор органических соединений: одноатомные спирты, многоатомные спирты, карбоновые кислоты, сложные эфиры, жиры, углеводы, аминокислоты, белки.</w:t>
      </w:r>
      <w:proofErr w:type="gramEnd"/>
      <w:r w:rsidRPr="0013465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Роль белков в организме. Понятие о высокомолекулярных веществах. Структура полимеров: мономер, полимер, структурное звено, степень полимеризации. Полиэтилен, полипропилен, поливинилхлорид.</w:t>
      </w:r>
    </w:p>
    <w:p w:rsidR="002422CE" w:rsidRPr="002422CE" w:rsidRDefault="002422CE" w:rsidP="002422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22CE" w:rsidRPr="002422CE" w:rsidRDefault="002422CE" w:rsidP="002422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22CE" w:rsidRPr="001300FA" w:rsidRDefault="002422CE" w:rsidP="004571F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1300FA">
        <w:rPr>
          <w:rFonts w:ascii="Arial" w:eastAsia="Times New Roman" w:hAnsi="Arial" w:cs="Arial"/>
          <w:b/>
          <w:bCs/>
          <w:color w:val="000000"/>
          <w:sz w:val="28"/>
          <w:szCs w:val="21"/>
          <w:lang w:eastAsia="ru-RU"/>
        </w:rPr>
        <w:lastRenderedPageBreak/>
        <w:t>КАЛЕНДАРНО - ТЕМАТИЧЕСКОЕ ПЛАНИРОВАНИЕ УРОКОВ ХИМИИ</w:t>
      </w:r>
    </w:p>
    <w:p w:rsidR="002422CE" w:rsidRPr="001300FA" w:rsidRDefault="002422CE" w:rsidP="002422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1300FA">
        <w:rPr>
          <w:rFonts w:ascii="Arial" w:eastAsia="Times New Roman" w:hAnsi="Arial" w:cs="Arial"/>
          <w:b/>
          <w:bCs/>
          <w:color w:val="000000"/>
          <w:sz w:val="28"/>
          <w:szCs w:val="21"/>
          <w:lang w:eastAsia="ru-RU"/>
        </w:rPr>
        <w:t>В 9 КЛАССЕ (2 ЧАСА В НЕДЕЛЮ).</w:t>
      </w: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45"/>
        <w:gridCol w:w="4660"/>
        <w:gridCol w:w="1500"/>
        <w:gridCol w:w="1331"/>
        <w:gridCol w:w="1009"/>
      </w:tblGrid>
      <w:tr w:rsidR="002422CE" w:rsidRPr="001300FA" w:rsidTr="002422CE">
        <w:tc>
          <w:tcPr>
            <w:tcW w:w="4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№</w:t>
            </w:r>
          </w:p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урока</w:t>
            </w:r>
          </w:p>
        </w:tc>
        <w:tc>
          <w:tcPr>
            <w:tcW w:w="49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Тема урока</w:t>
            </w:r>
          </w:p>
        </w:tc>
        <w:tc>
          <w:tcPr>
            <w:tcW w:w="14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Домашнее задание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Дата проведения</w:t>
            </w:r>
          </w:p>
        </w:tc>
      </w:tr>
      <w:tr w:rsidR="002422CE" w:rsidRPr="001300FA" w:rsidTr="002422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422CE" w:rsidRPr="001300FA" w:rsidRDefault="002422CE" w:rsidP="002422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422CE" w:rsidRPr="001300FA" w:rsidRDefault="002422CE" w:rsidP="002422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422CE" w:rsidRPr="001300FA" w:rsidRDefault="002422CE" w:rsidP="002422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план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факт</w:t>
            </w: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1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2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3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4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5</w:t>
            </w:r>
          </w:p>
        </w:tc>
      </w:tr>
      <w:tr w:rsidR="002422CE" w:rsidRPr="001300FA" w:rsidTr="002422CE">
        <w:trPr>
          <w:trHeight w:val="360"/>
        </w:trPr>
        <w:tc>
          <w:tcPr>
            <w:tcW w:w="91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1"/>
                <w:lang w:eastAsia="ru-RU"/>
              </w:rPr>
              <w:t>Раздел 1. Многообразие химических реакций (15 ч)</w:t>
            </w:r>
          </w:p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1"/>
                <w:lang w:eastAsia="ru-RU"/>
              </w:rPr>
              <w:t>Тема 1.Классификация химических реакций- 7 часов</w:t>
            </w: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1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Классификация химических реакций, реакции соединения, разложения, замещения, обмена.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Повторить записи в тетради за 8 класс.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827098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01.09.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827098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01.09.</w:t>
            </w: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2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proofErr w:type="spellStart"/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Окислительно</w:t>
            </w:r>
            <w:proofErr w:type="spellEnd"/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-восстановительные реакции.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&amp;1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827098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03.09.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827098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03.09.</w:t>
            </w: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3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Тепловые эффекты химических реакций.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&amp;2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827098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08.09.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827098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08.09.</w:t>
            </w: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4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Скорость химических реакций.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&amp;3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827098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10.09.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827098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10.09.</w:t>
            </w: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5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1"/>
                <w:lang w:eastAsia="ru-RU"/>
              </w:rPr>
              <w:t>Практическая работа №1.</w:t>
            </w: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 Изучение влияния условий проведения химической реакции на ее скорость.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&amp;4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827098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17.09.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827098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17.09.</w:t>
            </w: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6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Обратимые реакции. Понятие о химическом равновесии.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&amp;5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827098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22.09.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827098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22.09.</w:t>
            </w: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7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Решение задач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Задания, тесты.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827098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24.09.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827098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24.09.</w:t>
            </w:r>
          </w:p>
        </w:tc>
      </w:tr>
      <w:tr w:rsidR="002422CE" w:rsidRPr="001300FA" w:rsidTr="002422CE">
        <w:tc>
          <w:tcPr>
            <w:tcW w:w="91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1"/>
                <w:lang w:eastAsia="ru-RU"/>
              </w:rPr>
              <w:t xml:space="preserve">Тема 2.Химические реакции </w:t>
            </w:r>
            <w:proofErr w:type="gramStart"/>
            <w:r w:rsidRPr="001300F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1"/>
                <w:lang w:eastAsia="ru-RU"/>
              </w:rPr>
              <w:t>в</w:t>
            </w:r>
            <w:proofErr w:type="gramEnd"/>
            <w:r w:rsidRPr="001300F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1"/>
                <w:lang w:eastAsia="ru-RU"/>
              </w:rPr>
              <w:t xml:space="preserve"> водных растворах-8 часов</w:t>
            </w: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8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Сущность процесса электролитической диссоциации.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&amp;6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827098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29.09.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827098" w:rsidP="0082709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29.09.</w:t>
            </w:r>
          </w:p>
        </w:tc>
      </w:tr>
      <w:tr w:rsidR="002422CE" w:rsidRPr="001300FA" w:rsidTr="002422CE">
        <w:trPr>
          <w:trHeight w:val="42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9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Диссоциация кислот, оснований, солей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&amp;6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827098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01.10.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827098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01.10.</w:t>
            </w: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10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Слабые и сильные электролиты. Степень диссоциации.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&amp;8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827098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06.10.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827098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06.10.</w:t>
            </w: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lastRenderedPageBreak/>
              <w:t>11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Реакц</w:t>
            </w:r>
            <w:proofErr w:type="gramStart"/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ии ио</w:t>
            </w:r>
            <w:proofErr w:type="gramEnd"/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нного обмена и условия их протекания.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&amp;9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827098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08.10.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827098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08.10.</w:t>
            </w: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12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Гидролиз солей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&amp;10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827098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13.10.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827098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13.10</w:t>
            </w: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13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 xml:space="preserve">Химические свойства основных классов неорганических соединений в свете представлений об электролитической диссоциации и </w:t>
            </w:r>
            <w:proofErr w:type="spellStart"/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окислительно</w:t>
            </w:r>
            <w:proofErr w:type="spellEnd"/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-восстановительных реакциях.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Повторить записи в тетради.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827098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15.10.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827098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15.10.</w:t>
            </w: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14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1"/>
                <w:lang w:eastAsia="ru-RU"/>
              </w:rPr>
              <w:t>Практическая работа 2</w:t>
            </w: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. Решение экспериментальных задач по теме «Свойства кислот, оснований, солей как электролитов».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&amp;11, отчёт.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827098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20.10.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827098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20.10.</w:t>
            </w: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15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1"/>
                <w:lang w:eastAsia="ru-RU"/>
              </w:rPr>
              <w:t>Контрольная работа</w:t>
            </w: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 </w:t>
            </w:r>
            <w:r w:rsidRPr="001300F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1"/>
                <w:lang w:eastAsia="ru-RU"/>
              </w:rPr>
              <w:t>по темам 1 и 2.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Повторить записи в тетради.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827098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22.10.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827098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22.10.</w:t>
            </w:r>
          </w:p>
        </w:tc>
      </w:tr>
      <w:tr w:rsidR="002422CE" w:rsidRPr="001300FA" w:rsidTr="002422CE">
        <w:trPr>
          <w:trHeight w:val="330"/>
        </w:trPr>
        <w:tc>
          <w:tcPr>
            <w:tcW w:w="91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1"/>
                <w:lang w:eastAsia="ru-RU"/>
              </w:rPr>
              <w:t xml:space="preserve">Раздел 2. Многообразие веществ </w:t>
            </w:r>
            <w:proofErr w:type="gramStart"/>
            <w:r w:rsidRPr="001300F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1"/>
                <w:lang w:eastAsia="ru-RU"/>
              </w:rPr>
              <w:t xml:space="preserve">( </w:t>
            </w:r>
            <w:proofErr w:type="gramEnd"/>
            <w:r w:rsidRPr="001300F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1"/>
                <w:lang w:eastAsia="ru-RU"/>
              </w:rPr>
              <w:t>44 ч)</w:t>
            </w:r>
          </w:p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1"/>
                <w:lang w:eastAsia="ru-RU"/>
              </w:rPr>
              <w:t>Тема. Неметаллы -2 часа.</w:t>
            </w: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16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 xml:space="preserve">Общая характеристика неметаллов по их положению в периодической системе химических элементов </w:t>
            </w:r>
            <w:proofErr w:type="spellStart"/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Д.И.Менделеева</w:t>
            </w:r>
            <w:proofErr w:type="spellEnd"/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. Закономерности изменения в периодах и группах физических и химических свой</w:t>
            </w:r>
            <w:proofErr w:type="gramStart"/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ств пр</w:t>
            </w:r>
            <w:proofErr w:type="gramEnd"/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остых веществ, высших оксидов и кислород содержащих кислот, образованных неметаллами I-III периодов.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Конспект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17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Водородные соединения неметаллов. Изменение кислотно-основных свойств водородных соединений неметаллов в периодах и группах.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Конспект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</w:tr>
      <w:tr w:rsidR="002422CE" w:rsidRPr="001300FA" w:rsidTr="002422CE">
        <w:tc>
          <w:tcPr>
            <w:tcW w:w="91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1"/>
                <w:lang w:eastAsia="ru-RU"/>
              </w:rPr>
              <w:t>Тема 3. Галогены- 5 часов</w:t>
            </w: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18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Характеристика галогенов.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&amp;12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19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Хлор.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&amp;13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lastRenderedPageBreak/>
              <w:t>20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proofErr w:type="spellStart"/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Хлороводород</w:t>
            </w:r>
            <w:proofErr w:type="spellEnd"/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: получение и свойства.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&amp;14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21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Соляная кислота и ее соли.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&amp;15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22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1"/>
                <w:lang w:eastAsia="ru-RU"/>
              </w:rPr>
              <w:t>Практическая работа №3:</w:t>
            </w: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«Получение соляной кислоты и изучение ее свойств»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&amp;16, отчёт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</w:tr>
      <w:tr w:rsidR="002422CE" w:rsidRPr="001300FA" w:rsidTr="002422CE">
        <w:tc>
          <w:tcPr>
            <w:tcW w:w="8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1"/>
                <w:lang w:eastAsia="ru-RU"/>
              </w:rPr>
              <w:t>Тема 4. Кислород и сера – 7 часов.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23</w:t>
            </w:r>
          </w:p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Характеристика кислорода и серы.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&amp;17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24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Свойства и применение серы.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&amp;187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25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Сероводород. Сульфиды.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&amp;19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26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Оксид серы (IV). Сернистая кислота.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&amp;20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27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Оксид серы (VI). Серная кислота и ее соли.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&amp;21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28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1"/>
                <w:lang w:eastAsia="ru-RU"/>
              </w:rPr>
              <w:t>Практическая работа 4.</w:t>
            </w:r>
          </w:p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Решение экспериментальных задач по теме « Кислород и сера»</w:t>
            </w:r>
          </w:p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Решение расчетных задач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&amp;22, отчёт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</w:tr>
      <w:tr w:rsidR="002422CE" w:rsidRPr="001300FA" w:rsidTr="002422CE">
        <w:tc>
          <w:tcPr>
            <w:tcW w:w="91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1"/>
                <w:lang w:eastAsia="ru-RU"/>
              </w:rPr>
              <w:t>Тема 6. Азот и фосфор – 8 часов.</w:t>
            </w: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29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Характеристика азота и фосфора. Физические и химические свойства азота.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&amp;23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30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Аммиак.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&amp;24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31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1"/>
                <w:lang w:eastAsia="ru-RU"/>
              </w:rPr>
              <w:t>Практическая работа 5.</w:t>
            </w:r>
          </w:p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Получение аммиака и изучение его свойств.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&amp;25, отчёт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32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Соли аммония.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&amp;2627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33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Азотная кислота.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&amp;28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34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Соли азотной кислоты.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&amp;28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35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Фосфор.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&amp;29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36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Оксид фосфора (V). Фосфорная кислота, ее соли.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&amp;30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</w:tr>
      <w:tr w:rsidR="002422CE" w:rsidRPr="001300FA" w:rsidTr="002422CE">
        <w:tc>
          <w:tcPr>
            <w:tcW w:w="91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1"/>
                <w:lang w:eastAsia="ru-RU"/>
              </w:rPr>
              <w:lastRenderedPageBreak/>
              <w:t>Тема Углерод и кремний – 9 часов</w:t>
            </w: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37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Характеристика углерода и кремния. Аллотропия углерода.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&amp;31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38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Химические свойства углерода. Адсорбция.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&amp;32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39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Оксид углерода (II) - угарный газ.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&amp;33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40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Оксид углерода (IV) - углекислый газ.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&amp;34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41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Угольная кислота и ее соли. Круговорот в природе.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&amp;35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42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1"/>
                <w:lang w:eastAsia="ru-RU"/>
              </w:rPr>
              <w:t>Практическая работа 6. </w:t>
            </w: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Получение оксида углерода (IV) изучение его свойств. Распознавание карбонатов.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&amp;36, отчёт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43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Кремний. Оксид кремния(IV).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&amp;37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44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Кремниевая кислота и её соли. Стекло. Цемент.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&amp;38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45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1"/>
                <w:lang w:eastAsia="ru-RU"/>
              </w:rPr>
              <w:t>Контрольная работа по теме</w:t>
            </w: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 «Неметаллы».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Повторить записи в тетради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</w:tr>
      <w:tr w:rsidR="002422CE" w:rsidRPr="001300FA" w:rsidTr="002422CE">
        <w:tc>
          <w:tcPr>
            <w:tcW w:w="91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1"/>
                <w:lang w:eastAsia="ru-RU"/>
              </w:rPr>
              <w:t>Тема Металлы (общая характеристика)-13 часов</w:t>
            </w: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46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Характеристика металлов.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&amp;39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47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Нахождение в природе и общие способы получения.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&amp;40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48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&amp;41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49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Сплавы.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&amp;42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50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Щелочные металлы.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&amp;43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51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Магний. Щелочноземельные металлы.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&amp;44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52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Важнейшие соединения кальция. Жесткость воды.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&amp;45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53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Алюминий.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&amp;46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lastRenderedPageBreak/>
              <w:t>54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Важнейшие соединения алюминия.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&amp;47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</w:tr>
      <w:tr w:rsidR="002422CE" w:rsidRPr="001300FA" w:rsidTr="002422CE">
        <w:trPr>
          <w:trHeight w:val="9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55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Железо.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&amp;48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6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6"/>
                <w:szCs w:val="21"/>
                <w:lang w:eastAsia="ru-RU"/>
              </w:rPr>
            </w:pP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56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Соединения железа.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&amp;49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57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1"/>
                <w:lang w:eastAsia="ru-RU"/>
              </w:rPr>
              <w:t>Практическая работа 7</w:t>
            </w:r>
          </w:p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Решение экспериментальных задач по теме « Металлы и их соединения»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&amp;50, отчёт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58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Контрольная работа по теме «Металлы»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Повторить записи в тетради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</w:tr>
      <w:tr w:rsidR="002422CE" w:rsidRPr="001300FA" w:rsidTr="002422CE">
        <w:tc>
          <w:tcPr>
            <w:tcW w:w="91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1"/>
                <w:lang w:eastAsia="ru-RU"/>
              </w:rPr>
              <w:t>Раздел 3. Краткий обзор важнейших органических веществ (7ч) Тема Первоначальные представления об органических веществах – 7 часов</w:t>
            </w: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59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Органическая химия. Предельные (насыщенные) углеводороды.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&amp;51,52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60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Непредельные (ненасыщенные) углеводороды.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&amp;53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61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Полимеры.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&amp;54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62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Производные углеводородов. Спирты.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&amp;55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63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Карбоновые кислоты. Сложные эфиры. Жиры.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&amp;55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64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Углеводы.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&amp;56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65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Аминокислоты. Белки.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&amp;57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66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Обобщение основных тем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Повторить записи в тетради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67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Обобщение основных тем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Повторить записи в тетради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</w:tr>
      <w:tr w:rsidR="002422CE" w:rsidRPr="001300FA" w:rsidTr="002422CE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68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Обобщение основных тем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  <w:r w:rsidRPr="001300FA"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  <w:t>Повторить записи в тетради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22CE" w:rsidRPr="001300FA" w:rsidRDefault="002422CE" w:rsidP="002422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1"/>
                <w:lang w:eastAsia="ru-RU"/>
              </w:rPr>
            </w:pPr>
          </w:p>
        </w:tc>
      </w:tr>
    </w:tbl>
    <w:p w:rsidR="002422CE" w:rsidRPr="001300FA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</w:p>
    <w:p w:rsidR="002422CE" w:rsidRPr="001300FA" w:rsidRDefault="002422CE" w:rsidP="002422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</w:p>
    <w:p w:rsidR="002422CE" w:rsidRPr="001300FA" w:rsidRDefault="002422CE" w:rsidP="002422C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bookmarkStart w:id="0" w:name="_GoBack"/>
      <w:bookmarkEnd w:id="0"/>
    </w:p>
    <w:sectPr w:rsidR="002422CE" w:rsidRPr="00130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CC035E"/>
    <w:multiLevelType w:val="multilevel"/>
    <w:tmpl w:val="9E64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2CE"/>
    <w:rsid w:val="00010176"/>
    <w:rsid w:val="00010F0B"/>
    <w:rsid w:val="0001544B"/>
    <w:rsid w:val="000177D3"/>
    <w:rsid w:val="00017B07"/>
    <w:rsid w:val="000213ED"/>
    <w:rsid w:val="000252DC"/>
    <w:rsid w:val="0002773E"/>
    <w:rsid w:val="000314AB"/>
    <w:rsid w:val="00033E84"/>
    <w:rsid w:val="000374B0"/>
    <w:rsid w:val="000401D2"/>
    <w:rsid w:val="0004041B"/>
    <w:rsid w:val="0004218F"/>
    <w:rsid w:val="00044118"/>
    <w:rsid w:val="0004553E"/>
    <w:rsid w:val="00051E11"/>
    <w:rsid w:val="000537C4"/>
    <w:rsid w:val="000539A5"/>
    <w:rsid w:val="00056C87"/>
    <w:rsid w:val="0007061F"/>
    <w:rsid w:val="00076F3A"/>
    <w:rsid w:val="00080DA1"/>
    <w:rsid w:val="0009061B"/>
    <w:rsid w:val="0009169B"/>
    <w:rsid w:val="00095551"/>
    <w:rsid w:val="00095FF4"/>
    <w:rsid w:val="00096043"/>
    <w:rsid w:val="00096BBE"/>
    <w:rsid w:val="000A0266"/>
    <w:rsid w:val="000A4705"/>
    <w:rsid w:val="000B193B"/>
    <w:rsid w:val="000B215B"/>
    <w:rsid w:val="000B3A4A"/>
    <w:rsid w:val="000B69B3"/>
    <w:rsid w:val="000C5725"/>
    <w:rsid w:val="000C5F21"/>
    <w:rsid w:val="000D077F"/>
    <w:rsid w:val="000D62BA"/>
    <w:rsid w:val="000D69E1"/>
    <w:rsid w:val="000E0BD0"/>
    <w:rsid w:val="000E4111"/>
    <w:rsid w:val="000F476D"/>
    <w:rsid w:val="000F4E4C"/>
    <w:rsid w:val="001007A8"/>
    <w:rsid w:val="00101744"/>
    <w:rsid w:val="0010182B"/>
    <w:rsid w:val="001031D9"/>
    <w:rsid w:val="001072DB"/>
    <w:rsid w:val="001221DB"/>
    <w:rsid w:val="001227FE"/>
    <w:rsid w:val="0012468A"/>
    <w:rsid w:val="001265F3"/>
    <w:rsid w:val="0012788B"/>
    <w:rsid w:val="0012799C"/>
    <w:rsid w:val="001300FA"/>
    <w:rsid w:val="00130F93"/>
    <w:rsid w:val="00131E14"/>
    <w:rsid w:val="00133E5A"/>
    <w:rsid w:val="00134200"/>
    <w:rsid w:val="0013465F"/>
    <w:rsid w:val="00143B7F"/>
    <w:rsid w:val="00143F79"/>
    <w:rsid w:val="00145A2B"/>
    <w:rsid w:val="00153C7F"/>
    <w:rsid w:val="00154B4A"/>
    <w:rsid w:val="001573A5"/>
    <w:rsid w:val="00161EE8"/>
    <w:rsid w:val="0016253F"/>
    <w:rsid w:val="00163348"/>
    <w:rsid w:val="00163A55"/>
    <w:rsid w:val="00173D67"/>
    <w:rsid w:val="00174CD2"/>
    <w:rsid w:val="001760EC"/>
    <w:rsid w:val="001769BC"/>
    <w:rsid w:val="00180899"/>
    <w:rsid w:val="00181AF4"/>
    <w:rsid w:val="00181E1C"/>
    <w:rsid w:val="00181F3B"/>
    <w:rsid w:val="001840C8"/>
    <w:rsid w:val="00186A6C"/>
    <w:rsid w:val="001871D4"/>
    <w:rsid w:val="00190352"/>
    <w:rsid w:val="00192B73"/>
    <w:rsid w:val="0019435D"/>
    <w:rsid w:val="001943A0"/>
    <w:rsid w:val="00194936"/>
    <w:rsid w:val="00196A74"/>
    <w:rsid w:val="001A0101"/>
    <w:rsid w:val="001A2465"/>
    <w:rsid w:val="001A24EF"/>
    <w:rsid w:val="001A3957"/>
    <w:rsid w:val="001A4655"/>
    <w:rsid w:val="001B0593"/>
    <w:rsid w:val="001B0C25"/>
    <w:rsid w:val="001B32F1"/>
    <w:rsid w:val="001C118C"/>
    <w:rsid w:val="001C4EF1"/>
    <w:rsid w:val="001C74C5"/>
    <w:rsid w:val="001D2EB7"/>
    <w:rsid w:val="001D35FE"/>
    <w:rsid w:val="001D4420"/>
    <w:rsid w:val="001E086E"/>
    <w:rsid w:val="001E1D10"/>
    <w:rsid w:val="001E30FA"/>
    <w:rsid w:val="001E3ADE"/>
    <w:rsid w:val="001E624D"/>
    <w:rsid w:val="001F094B"/>
    <w:rsid w:val="001F24EB"/>
    <w:rsid w:val="001F2926"/>
    <w:rsid w:val="001F2D01"/>
    <w:rsid w:val="001F38E6"/>
    <w:rsid w:val="001F5E3B"/>
    <w:rsid w:val="001F662F"/>
    <w:rsid w:val="001F7FC7"/>
    <w:rsid w:val="002013C3"/>
    <w:rsid w:val="00206021"/>
    <w:rsid w:val="002112A0"/>
    <w:rsid w:val="00213F92"/>
    <w:rsid w:val="002144A0"/>
    <w:rsid w:val="00224B6A"/>
    <w:rsid w:val="00226709"/>
    <w:rsid w:val="00231FB4"/>
    <w:rsid w:val="00232209"/>
    <w:rsid w:val="002339AB"/>
    <w:rsid w:val="00235F0B"/>
    <w:rsid w:val="002422CE"/>
    <w:rsid w:val="00246104"/>
    <w:rsid w:val="00246A26"/>
    <w:rsid w:val="002525E7"/>
    <w:rsid w:val="00253116"/>
    <w:rsid w:val="00253C2B"/>
    <w:rsid w:val="0025590E"/>
    <w:rsid w:val="002564EF"/>
    <w:rsid w:val="0025720B"/>
    <w:rsid w:val="00276B4D"/>
    <w:rsid w:val="00277040"/>
    <w:rsid w:val="00281902"/>
    <w:rsid w:val="00281A32"/>
    <w:rsid w:val="00282611"/>
    <w:rsid w:val="00282D20"/>
    <w:rsid w:val="00286227"/>
    <w:rsid w:val="00287884"/>
    <w:rsid w:val="00287D77"/>
    <w:rsid w:val="00291548"/>
    <w:rsid w:val="00296947"/>
    <w:rsid w:val="00296DDE"/>
    <w:rsid w:val="002A05FA"/>
    <w:rsid w:val="002A22BD"/>
    <w:rsid w:val="002A2CBE"/>
    <w:rsid w:val="002A2DF6"/>
    <w:rsid w:val="002A4AF0"/>
    <w:rsid w:val="002A4EE1"/>
    <w:rsid w:val="002A6DFA"/>
    <w:rsid w:val="002A7C00"/>
    <w:rsid w:val="002B0DDE"/>
    <w:rsid w:val="002B10A0"/>
    <w:rsid w:val="002B1A98"/>
    <w:rsid w:val="002B6DD6"/>
    <w:rsid w:val="002C3B92"/>
    <w:rsid w:val="002C5425"/>
    <w:rsid w:val="002C6A93"/>
    <w:rsid w:val="002C6E28"/>
    <w:rsid w:val="002D18F4"/>
    <w:rsid w:val="002D1A08"/>
    <w:rsid w:val="002D68EB"/>
    <w:rsid w:val="002E6814"/>
    <w:rsid w:val="002E70B3"/>
    <w:rsid w:val="002F7E41"/>
    <w:rsid w:val="003021AA"/>
    <w:rsid w:val="00316C0D"/>
    <w:rsid w:val="003175FA"/>
    <w:rsid w:val="003204A5"/>
    <w:rsid w:val="00321B53"/>
    <w:rsid w:val="00321EC1"/>
    <w:rsid w:val="00321F96"/>
    <w:rsid w:val="003222D1"/>
    <w:rsid w:val="00337E28"/>
    <w:rsid w:val="0034009A"/>
    <w:rsid w:val="00341A48"/>
    <w:rsid w:val="00342799"/>
    <w:rsid w:val="0034445F"/>
    <w:rsid w:val="00353187"/>
    <w:rsid w:val="0035449A"/>
    <w:rsid w:val="00356180"/>
    <w:rsid w:val="00366C9E"/>
    <w:rsid w:val="003671B3"/>
    <w:rsid w:val="0036768D"/>
    <w:rsid w:val="00371414"/>
    <w:rsid w:val="003734CA"/>
    <w:rsid w:val="00380BDC"/>
    <w:rsid w:val="0038504C"/>
    <w:rsid w:val="00386F04"/>
    <w:rsid w:val="003920C9"/>
    <w:rsid w:val="00394439"/>
    <w:rsid w:val="003955EC"/>
    <w:rsid w:val="003A2751"/>
    <w:rsid w:val="003A4470"/>
    <w:rsid w:val="003A6C3B"/>
    <w:rsid w:val="003B1147"/>
    <w:rsid w:val="003B162D"/>
    <w:rsid w:val="003B2630"/>
    <w:rsid w:val="003B2C7B"/>
    <w:rsid w:val="003B2D2D"/>
    <w:rsid w:val="003B5D0B"/>
    <w:rsid w:val="003C30C3"/>
    <w:rsid w:val="003C5C22"/>
    <w:rsid w:val="003C6498"/>
    <w:rsid w:val="003D3D58"/>
    <w:rsid w:val="003D6B71"/>
    <w:rsid w:val="003F0202"/>
    <w:rsid w:val="003F053A"/>
    <w:rsid w:val="003F38E9"/>
    <w:rsid w:val="00402F42"/>
    <w:rsid w:val="004066F4"/>
    <w:rsid w:val="00406F6E"/>
    <w:rsid w:val="00411128"/>
    <w:rsid w:val="00413F5A"/>
    <w:rsid w:val="00415061"/>
    <w:rsid w:val="0041767A"/>
    <w:rsid w:val="004179B5"/>
    <w:rsid w:val="004235B2"/>
    <w:rsid w:val="00424C2A"/>
    <w:rsid w:val="00431A3F"/>
    <w:rsid w:val="00433545"/>
    <w:rsid w:val="00433D21"/>
    <w:rsid w:val="00436585"/>
    <w:rsid w:val="00446B51"/>
    <w:rsid w:val="00450C8E"/>
    <w:rsid w:val="00453750"/>
    <w:rsid w:val="004558EB"/>
    <w:rsid w:val="00455DBB"/>
    <w:rsid w:val="004571F9"/>
    <w:rsid w:val="00460419"/>
    <w:rsid w:val="004637C0"/>
    <w:rsid w:val="00474121"/>
    <w:rsid w:val="0047459D"/>
    <w:rsid w:val="00474614"/>
    <w:rsid w:val="004763F5"/>
    <w:rsid w:val="00484534"/>
    <w:rsid w:val="004846DD"/>
    <w:rsid w:val="00484E38"/>
    <w:rsid w:val="004900E8"/>
    <w:rsid w:val="00490D43"/>
    <w:rsid w:val="004956DD"/>
    <w:rsid w:val="00497395"/>
    <w:rsid w:val="004A025B"/>
    <w:rsid w:val="004A1BDA"/>
    <w:rsid w:val="004A28AE"/>
    <w:rsid w:val="004A49E8"/>
    <w:rsid w:val="004B2989"/>
    <w:rsid w:val="004B3779"/>
    <w:rsid w:val="004B4A72"/>
    <w:rsid w:val="004B5920"/>
    <w:rsid w:val="004B5975"/>
    <w:rsid w:val="004C01EE"/>
    <w:rsid w:val="004C7963"/>
    <w:rsid w:val="004D0E1E"/>
    <w:rsid w:val="004D46DD"/>
    <w:rsid w:val="004D4A96"/>
    <w:rsid w:val="004D7F57"/>
    <w:rsid w:val="004E58B9"/>
    <w:rsid w:val="004E5D72"/>
    <w:rsid w:val="004E7206"/>
    <w:rsid w:val="004E753F"/>
    <w:rsid w:val="004F111B"/>
    <w:rsid w:val="004F1E78"/>
    <w:rsid w:val="004F4960"/>
    <w:rsid w:val="004F5265"/>
    <w:rsid w:val="004F74AC"/>
    <w:rsid w:val="005000C4"/>
    <w:rsid w:val="00504FCC"/>
    <w:rsid w:val="00512AEB"/>
    <w:rsid w:val="00513CEA"/>
    <w:rsid w:val="00515A34"/>
    <w:rsid w:val="00521365"/>
    <w:rsid w:val="0052372E"/>
    <w:rsid w:val="005274DF"/>
    <w:rsid w:val="00527FD7"/>
    <w:rsid w:val="00533FD1"/>
    <w:rsid w:val="0053761B"/>
    <w:rsid w:val="00540B86"/>
    <w:rsid w:val="005501DC"/>
    <w:rsid w:val="0055467E"/>
    <w:rsid w:val="00556570"/>
    <w:rsid w:val="005609E4"/>
    <w:rsid w:val="00565797"/>
    <w:rsid w:val="00565B0E"/>
    <w:rsid w:val="0057055B"/>
    <w:rsid w:val="00577670"/>
    <w:rsid w:val="0058122A"/>
    <w:rsid w:val="005819E9"/>
    <w:rsid w:val="0058232C"/>
    <w:rsid w:val="00582540"/>
    <w:rsid w:val="005842F5"/>
    <w:rsid w:val="005864B9"/>
    <w:rsid w:val="005877D5"/>
    <w:rsid w:val="00587BA0"/>
    <w:rsid w:val="00590744"/>
    <w:rsid w:val="00592BF3"/>
    <w:rsid w:val="005A5A46"/>
    <w:rsid w:val="005A755B"/>
    <w:rsid w:val="005B2A65"/>
    <w:rsid w:val="005B3A56"/>
    <w:rsid w:val="005B3DCE"/>
    <w:rsid w:val="005B543E"/>
    <w:rsid w:val="005C06B2"/>
    <w:rsid w:val="005C0A83"/>
    <w:rsid w:val="005C2484"/>
    <w:rsid w:val="005C2665"/>
    <w:rsid w:val="005C2859"/>
    <w:rsid w:val="005E037E"/>
    <w:rsid w:val="005E105E"/>
    <w:rsid w:val="005E26EC"/>
    <w:rsid w:val="005F397C"/>
    <w:rsid w:val="005F3BE4"/>
    <w:rsid w:val="00600E82"/>
    <w:rsid w:val="0060497B"/>
    <w:rsid w:val="00607378"/>
    <w:rsid w:val="006107AD"/>
    <w:rsid w:val="0061292B"/>
    <w:rsid w:val="00615795"/>
    <w:rsid w:val="0062035D"/>
    <w:rsid w:val="006226DC"/>
    <w:rsid w:val="006257FA"/>
    <w:rsid w:val="00625DD7"/>
    <w:rsid w:val="00632A92"/>
    <w:rsid w:val="00637141"/>
    <w:rsid w:val="00642B0A"/>
    <w:rsid w:val="00644C0F"/>
    <w:rsid w:val="0064557D"/>
    <w:rsid w:val="00647F96"/>
    <w:rsid w:val="00655AE4"/>
    <w:rsid w:val="00656D02"/>
    <w:rsid w:val="0066105C"/>
    <w:rsid w:val="00663302"/>
    <w:rsid w:val="006639B3"/>
    <w:rsid w:val="006758DE"/>
    <w:rsid w:val="006761D2"/>
    <w:rsid w:val="0068443D"/>
    <w:rsid w:val="00685A5F"/>
    <w:rsid w:val="00687506"/>
    <w:rsid w:val="00690B49"/>
    <w:rsid w:val="006A0179"/>
    <w:rsid w:val="006A6553"/>
    <w:rsid w:val="006A7675"/>
    <w:rsid w:val="006B03DD"/>
    <w:rsid w:val="006B200C"/>
    <w:rsid w:val="006B3470"/>
    <w:rsid w:val="006B533A"/>
    <w:rsid w:val="006B59D7"/>
    <w:rsid w:val="006B7F34"/>
    <w:rsid w:val="006C671A"/>
    <w:rsid w:val="006C78A6"/>
    <w:rsid w:val="006D270D"/>
    <w:rsid w:val="006D516D"/>
    <w:rsid w:val="006D5872"/>
    <w:rsid w:val="006D6D18"/>
    <w:rsid w:val="006D7BCF"/>
    <w:rsid w:val="006E330B"/>
    <w:rsid w:val="006E6F58"/>
    <w:rsid w:val="006E7430"/>
    <w:rsid w:val="006F21E3"/>
    <w:rsid w:val="006F64CD"/>
    <w:rsid w:val="006F6AE4"/>
    <w:rsid w:val="006F72D6"/>
    <w:rsid w:val="007029D5"/>
    <w:rsid w:val="00706684"/>
    <w:rsid w:val="007067C8"/>
    <w:rsid w:val="00706E17"/>
    <w:rsid w:val="00710D81"/>
    <w:rsid w:val="0071246C"/>
    <w:rsid w:val="00721434"/>
    <w:rsid w:val="00721A8C"/>
    <w:rsid w:val="0072668E"/>
    <w:rsid w:val="007321AC"/>
    <w:rsid w:val="007323AD"/>
    <w:rsid w:val="007328EC"/>
    <w:rsid w:val="00732D35"/>
    <w:rsid w:val="00734487"/>
    <w:rsid w:val="00740B47"/>
    <w:rsid w:val="00742361"/>
    <w:rsid w:val="0074254E"/>
    <w:rsid w:val="00743EB7"/>
    <w:rsid w:val="0074444E"/>
    <w:rsid w:val="00744DEE"/>
    <w:rsid w:val="007450AE"/>
    <w:rsid w:val="007451BA"/>
    <w:rsid w:val="00746E4E"/>
    <w:rsid w:val="00747C85"/>
    <w:rsid w:val="00750B8B"/>
    <w:rsid w:val="00757BD9"/>
    <w:rsid w:val="00762567"/>
    <w:rsid w:val="00762B38"/>
    <w:rsid w:val="007637B7"/>
    <w:rsid w:val="007747FA"/>
    <w:rsid w:val="007749AE"/>
    <w:rsid w:val="00780978"/>
    <w:rsid w:val="0078226B"/>
    <w:rsid w:val="00784CCD"/>
    <w:rsid w:val="00784D21"/>
    <w:rsid w:val="007A5EE7"/>
    <w:rsid w:val="007B609B"/>
    <w:rsid w:val="007C509F"/>
    <w:rsid w:val="007C7320"/>
    <w:rsid w:val="007D799B"/>
    <w:rsid w:val="007E0FCD"/>
    <w:rsid w:val="007E278B"/>
    <w:rsid w:val="007E3135"/>
    <w:rsid w:val="007E5F70"/>
    <w:rsid w:val="007F33A5"/>
    <w:rsid w:val="007F7398"/>
    <w:rsid w:val="00803C98"/>
    <w:rsid w:val="00805E23"/>
    <w:rsid w:val="008101E1"/>
    <w:rsid w:val="00812502"/>
    <w:rsid w:val="00814B94"/>
    <w:rsid w:val="00817615"/>
    <w:rsid w:val="008249A0"/>
    <w:rsid w:val="00827098"/>
    <w:rsid w:val="0083360F"/>
    <w:rsid w:val="0083482A"/>
    <w:rsid w:val="00834C90"/>
    <w:rsid w:val="008356C1"/>
    <w:rsid w:val="00836BB8"/>
    <w:rsid w:val="008376CF"/>
    <w:rsid w:val="00840604"/>
    <w:rsid w:val="00840EF5"/>
    <w:rsid w:val="0084268F"/>
    <w:rsid w:val="00845698"/>
    <w:rsid w:val="00845B0E"/>
    <w:rsid w:val="0085050A"/>
    <w:rsid w:val="008519FF"/>
    <w:rsid w:val="00854DB8"/>
    <w:rsid w:val="0086236D"/>
    <w:rsid w:val="00864FA0"/>
    <w:rsid w:val="008709BD"/>
    <w:rsid w:val="00871108"/>
    <w:rsid w:val="00872A40"/>
    <w:rsid w:val="00874ED3"/>
    <w:rsid w:val="00876155"/>
    <w:rsid w:val="00881EAE"/>
    <w:rsid w:val="00883440"/>
    <w:rsid w:val="00883538"/>
    <w:rsid w:val="00884E47"/>
    <w:rsid w:val="00885EBA"/>
    <w:rsid w:val="00887EF8"/>
    <w:rsid w:val="008907B3"/>
    <w:rsid w:val="00891C48"/>
    <w:rsid w:val="00893B1C"/>
    <w:rsid w:val="00897D99"/>
    <w:rsid w:val="008A20AA"/>
    <w:rsid w:val="008A3118"/>
    <w:rsid w:val="008A3FF8"/>
    <w:rsid w:val="008A5647"/>
    <w:rsid w:val="008A73AD"/>
    <w:rsid w:val="008B0D91"/>
    <w:rsid w:val="008B5667"/>
    <w:rsid w:val="008B6979"/>
    <w:rsid w:val="008C085E"/>
    <w:rsid w:val="008C0958"/>
    <w:rsid w:val="008C325D"/>
    <w:rsid w:val="008C32AE"/>
    <w:rsid w:val="008C485D"/>
    <w:rsid w:val="008C495A"/>
    <w:rsid w:val="008C49D1"/>
    <w:rsid w:val="008C6D3D"/>
    <w:rsid w:val="008C71F2"/>
    <w:rsid w:val="008D2325"/>
    <w:rsid w:val="008E59F6"/>
    <w:rsid w:val="008E70D8"/>
    <w:rsid w:val="008E781F"/>
    <w:rsid w:val="008F533F"/>
    <w:rsid w:val="008F6E43"/>
    <w:rsid w:val="0090540D"/>
    <w:rsid w:val="009147E1"/>
    <w:rsid w:val="00915324"/>
    <w:rsid w:val="00915501"/>
    <w:rsid w:val="00916CCA"/>
    <w:rsid w:val="00921765"/>
    <w:rsid w:val="0092601A"/>
    <w:rsid w:val="00930B41"/>
    <w:rsid w:val="0093302D"/>
    <w:rsid w:val="00937F28"/>
    <w:rsid w:val="00940E65"/>
    <w:rsid w:val="00944863"/>
    <w:rsid w:val="00954BA5"/>
    <w:rsid w:val="00956DCB"/>
    <w:rsid w:val="009620B0"/>
    <w:rsid w:val="009664B6"/>
    <w:rsid w:val="00966F13"/>
    <w:rsid w:val="009712D7"/>
    <w:rsid w:val="009744B3"/>
    <w:rsid w:val="00976DCA"/>
    <w:rsid w:val="00981F88"/>
    <w:rsid w:val="00991841"/>
    <w:rsid w:val="00991CCD"/>
    <w:rsid w:val="00996307"/>
    <w:rsid w:val="009A0C6A"/>
    <w:rsid w:val="009A2243"/>
    <w:rsid w:val="009A2D3F"/>
    <w:rsid w:val="009A31A6"/>
    <w:rsid w:val="009A4FA1"/>
    <w:rsid w:val="009A6FF2"/>
    <w:rsid w:val="009B2913"/>
    <w:rsid w:val="009B478C"/>
    <w:rsid w:val="009B4DD2"/>
    <w:rsid w:val="009B5F3F"/>
    <w:rsid w:val="009B7B65"/>
    <w:rsid w:val="009C140C"/>
    <w:rsid w:val="009C5139"/>
    <w:rsid w:val="009D03EA"/>
    <w:rsid w:val="009D2472"/>
    <w:rsid w:val="009D32B2"/>
    <w:rsid w:val="009D3976"/>
    <w:rsid w:val="009D5012"/>
    <w:rsid w:val="009D524F"/>
    <w:rsid w:val="009D6508"/>
    <w:rsid w:val="009D6940"/>
    <w:rsid w:val="009D6BDB"/>
    <w:rsid w:val="009E2E86"/>
    <w:rsid w:val="009E5342"/>
    <w:rsid w:val="009E6494"/>
    <w:rsid w:val="009F2B2D"/>
    <w:rsid w:val="009F53E4"/>
    <w:rsid w:val="009F5652"/>
    <w:rsid w:val="00A0603D"/>
    <w:rsid w:val="00A11C33"/>
    <w:rsid w:val="00A135D5"/>
    <w:rsid w:val="00A16007"/>
    <w:rsid w:val="00A247B8"/>
    <w:rsid w:val="00A24A42"/>
    <w:rsid w:val="00A25382"/>
    <w:rsid w:val="00A30264"/>
    <w:rsid w:val="00A30CE1"/>
    <w:rsid w:val="00A30CEA"/>
    <w:rsid w:val="00A31705"/>
    <w:rsid w:val="00A3776D"/>
    <w:rsid w:val="00A41810"/>
    <w:rsid w:val="00A418D8"/>
    <w:rsid w:val="00A41AE1"/>
    <w:rsid w:val="00A44796"/>
    <w:rsid w:val="00A47323"/>
    <w:rsid w:val="00A47FDF"/>
    <w:rsid w:val="00A501A8"/>
    <w:rsid w:val="00A512D9"/>
    <w:rsid w:val="00A518AF"/>
    <w:rsid w:val="00A55A5C"/>
    <w:rsid w:val="00A566FF"/>
    <w:rsid w:val="00A600BC"/>
    <w:rsid w:val="00A7674B"/>
    <w:rsid w:val="00A77E80"/>
    <w:rsid w:val="00A84599"/>
    <w:rsid w:val="00A86603"/>
    <w:rsid w:val="00A86AB7"/>
    <w:rsid w:val="00A90848"/>
    <w:rsid w:val="00A91F98"/>
    <w:rsid w:val="00A9679F"/>
    <w:rsid w:val="00AA63C9"/>
    <w:rsid w:val="00AB481C"/>
    <w:rsid w:val="00AB59BC"/>
    <w:rsid w:val="00AB7681"/>
    <w:rsid w:val="00AC2EE4"/>
    <w:rsid w:val="00AC6340"/>
    <w:rsid w:val="00AC7B7B"/>
    <w:rsid w:val="00AD2968"/>
    <w:rsid w:val="00AD35EA"/>
    <w:rsid w:val="00AD4BED"/>
    <w:rsid w:val="00AD71F3"/>
    <w:rsid w:val="00AE05A2"/>
    <w:rsid w:val="00AE145B"/>
    <w:rsid w:val="00AE1712"/>
    <w:rsid w:val="00AE2A60"/>
    <w:rsid w:val="00AE37E0"/>
    <w:rsid w:val="00AE65C5"/>
    <w:rsid w:val="00AE78DA"/>
    <w:rsid w:val="00AF3164"/>
    <w:rsid w:val="00AF3F9F"/>
    <w:rsid w:val="00AF6A4D"/>
    <w:rsid w:val="00B01577"/>
    <w:rsid w:val="00B0162E"/>
    <w:rsid w:val="00B01A38"/>
    <w:rsid w:val="00B0430E"/>
    <w:rsid w:val="00B07D23"/>
    <w:rsid w:val="00B110D2"/>
    <w:rsid w:val="00B13451"/>
    <w:rsid w:val="00B1729F"/>
    <w:rsid w:val="00B17848"/>
    <w:rsid w:val="00B20A85"/>
    <w:rsid w:val="00B25D5F"/>
    <w:rsid w:val="00B266E7"/>
    <w:rsid w:val="00B26E63"/>
    <w:rsid w:val="00B332D6"/>
    <w:rsid w:val="00B34F38"/>
    <w:rsid w:val="00B360E2"/>
    <w:rsid w:val="00B36657"/>
    <w:rsid w:val="00B477A3"/>
    <w:rsid w:val="00B5147A"/>
    <w:rsid w:val="00B526B8"/>
    <w:rsid w:val="00B6130E"/>
    <w:rsid w:val="00B6342B"/>
    <w:rsid w:val="00B66D06"/>
    <w:rsid w:val="00B71B1E"/>
    <w:rsid w:val="00B72963"/>
    <w:rsid w:val="00B82578"/>
    <w:rsid w:val="00B832BF"/>
    <w:rsid w:val="00B833D4"/>
    <w:rsid w:val="00B84845"/>
    <w:rsid w:val="00B868BC"/>
    <w:rsid w:val="00B872BD"/>
    <w:rsid w:val="00B879DB"/>
    <w:rsid w:val="00B92454"/>
    <w:rsid w:val="00B945B5"/>
    <w:rsid w:val="00B949D0"/>
    <w:rsid w:val="00B954AA"/>
    <w:rsid w:val="00B95BB3"/>
    <w:rsid w:val="00B967ED"/>
    <w:rsid w:val="00B97A67"/>
    <w:rsid w:val="00BA1670"/>
    <w:rsid w:val="00BA5F29"/>
    <w:rsid w:val="00BA6212"/>
    <w:rsid w:val="00BB58EE"/>
    <w:rsid w:val="00BB5A82"/>
    <w:rsid w:val="00BE0036"/>
    <w:rsid w:val="00BE04E6"/>
    <w:rsid w:val="00BE1314"/>
    <w:rsid w:val="00BE5327"/>
    <w:rsid w:val="00BE5F1A"/>
    <w:rsid w:val="00BE79B3"/>
    <w:rsid w:val="00BF0B8E"/>
    <w:rsid w:val="00BF1822"/>
    <w:rsid w:val="00BF3897"/>
    <w:rsid w:val="00BF6B31"/>
    <w:rsid w:val="00C02189"/>
    <w:rsid w:val="00C1015A"/>
    <w:rsid w:val="00C114A0"/>
    <w:rsid w:val="00C1170C"/>
    <w:rsid w:val="00C212B1"/>
    <w:rsid w:val="00C2193F"/>
    <w:rsid w:val="00C23369"/>
    <w:rsid w:val="00C239C2"/>
    <w:rsid w:val="00C24AD7"/>
    <w:rsid w:val="00C256A7"/>
    <w:rsid w:val="00C3288A"/>
    <w:rsid w:val="00C32B5A"/>
    <w:rsid w:val="00C357EB"/>
    <w:rsid w:val="00C365B3"/>
    <w:rsid w:val="00C36E47"/>
    <w:rsid w:val="00C37414"/>
    <w:rsid w:val="00C37D0C"/>
    <w:rsid w:val="00C41AAE"/>
    <w:rsid w:val="00C41B77"/>
    <w:rsid w:val="00C44EB4"/>
    <w:rsid w:val="00C50466"/>
    <w:rsid w:val="00C51EEE"/>
    <w:rsid w:val="00C52644"/>
    <w:rsid w:val="00C52D4B"/>
    <w:rsid w:val="00C56E09"/>
    <w:rsid w:val="00C56ED4"/>
    <w:rsid w:val="00C61D4B"/>
    <w:rsid w:val="00C62894"/>
    <w:rsid w:val="00C650FF"/>
    <w:rsid w:val="00C656DC"/>
    <w:rsid w:val="00C65A2B"/>
    <w:rsid w:val="00C76E51"/>
    <w:rsid w:val="00C8119A"/>
    <w:rsid w:val="00C865D3"/>
    <w:rsid w:val="00C875AC"/>
    <w:rsid w:val="00C951E7"/>
    <w:rsid w:val="00C95501"/>
    <w:rsid w:val="00CA3694"/>
    <w:rsid w:val="00CA640C"/>
    <w:rsid w:val="00CB3A80"/>
    <w:rsid w:val="00CC0650"/>
    <w:rsid w:val="00CC2654"/>
    <w:rsid w:val="00CC2726"/>
    <w:rsid w:val="00CC2EC6"/>
    <w:rsid w:val="00CD2304"/>
    <w:rsid w:val="00CD559E"/>
    <w:rsid w:val="00CD6939"/>
    <w:rsid w:val="00CE083A"/>
    <w:rsid w:val="00CE12A6"/>
    <w:rsid w:val="00CE3048"/>
    <w:rsid w:val="00CE538C"/>
    <w:rsid w:val="00CE6645"/>
    <w:rsid w:val="00CF2E41"/>
    <w:rsid w:val="00CF43C3"/>
    <w:rsid w:val="00CF57C5"/>
    <w:rsid w:val="00CF7E5F"/>
    <w:rsid w:val="00D01A78"/>
    <w:rsid w:val="00D05AC2"/>
    <w:rsid w:val="00D060BF"/>
    <w:rsid w:val="00D106F6"/>
    <w:rsid w:val="00D10DC2"/>
    <w:rsid w:val="00D10DE2"/>
    <w:rsid w:val="00D1240A"/>
    <w:rsid w:val="00D14E5C"/>
    <w:rsid w:val="00D2204A"/>
    <w:rsid w:val="00D3249F"/>
    <w:rsid w:val="00D37601"/>
    <w:rsid w:val="00D42C2E"/>
    <w:rsid w:val="00D457B5"/>
    <w:rsid w:val="00D471B3"/>
    <w:rsid w:val="00D479AF"/>
    <w:rsid w:val="00D51B18"/>
    <w:rsid w:val="00D52AB1"/>
    <w:rsid w:val="00D554F3"/>
    <w:rsid w:val="00D764E8"/>
    <w:rsid w:val="00D82636"/>
    <w:rsid w:val="00D86AD3"/>
    <w:rsid w:val="00D87B2A"/>
    <w:rsid w:val="00D918AB"/>
    <w:rsid w:val="00D91F0D"/>
    <w:rsid w:val="00D94555"/>
    <w:rsid w:val="00D96418"/>
    <w:rsid w:val="00D96F71"/>
    <w:rsid w:val="00DA3141"/>
    <w:rsid w:val="00DA49B9"/>
    <w:rsid w:val="00DA7E2B"/>
    <w:rsid w:val="00DB0757"/>
    <w:rsid w:val="00DB418D"/>
    <w:rsid w:val="00DB5051"/>
    <w:rsid w:val="00DC5577"/>
    <w:rsid w:val="00DC6465"/>
    <w:rsid w:val="00DC772C"/>
    <w:rsid w:val="00DD312B"/>
    <w:rsid w:val="00DD64A2"/>
    <w:rsid w:val="00DD6A89"/>
    <w:rsid w:val="00DD7DC1"/>
    <w:rsid w:val="00DF1813"/>
    <w:rsid w:val="00DF59E8"/>
    <w:rsid w:val="00DF763C"/>
    <w:rsid w:val="00E023BE"/>
    <w:rsid w:val="00E02B5E"/>
    <w:rsid w:val="00E03295"/>
    <w:rsid w:val="00E038A8"/>
    <w:rsid w:val="00E0736C"/>
    <w:rsid w:val="00E1153F"/>
    <w:rsid w:val="00E160A6"/>
    <w:rsid w:val="00E16CB4"/>
    <w:rsid w:val="00E17A76"/>
    <w:rsid w:val="00E17CA7"/>
    <w:rsid w:val="00E20E62"/>
    <w:rsid w:val="00E22125"/>
    <w:rsid w:val="00E22C3D"/>
    <w:rsid w:val="00E26583"/>
    <w:rsid w:val="00E27F23"/>
    <w:rsid w:val="00E35A98"/>
    <w:rsid w:val="00E37BCC"/>
    <w:rsid w:val="00E37C36"/>
    <w:rsid w:val="00E40E41"/>
    <w:rsid w:val="00E41B36"/>
    <w:rsid w:val="00E42B26"/>
    <w:rsid w:val="00E431B7"/>
    <w:rsid w:val="00E45B1B"/>
    <w:rsid w:val="00E46BF1"/>
    <w:rsid w:val="00E47CA8"/>
    <w:rsid w:val="00E50637"/>
    <w:rsid w:val="00E50EBD"/>
    <w:rsid w:val="00E55A06"/>
    <w:rsid w:val="00E56F6C"/>
    <w:rsid w:val="00E60668"/>
    <w:rsid w:val="00E65E10"/>
    <w:rsid w:val="00E66E7A"/>
    <w:rsid w:val="00E70211"/>
    <w:rsid w:val="00E70A00"/>
    <w:rsid w:val="00E7363A"/>
    <w:rsid w:val="00E7468B"/>
    <w:rsid w:val="00E751EC"/>
    <w:rsid w:val="00E82851"/>
    <w:rsid w:val="00E871D9"/>
    <w:rsid w:val="00E902FC"/>
    <w:rsid w:val="00E92A57"/>
    <w:rsid w:val="00E97CC5"/>
    <w:rsid w:val="00EA2FD4"/>
    <w:rsid w:val="00EA3C80"/>
    <w:rsid w:val="00EA4439"/>
    <w:rsid w:val="00EB5A0D"/>
    <w:rsid w:val="00EB619F"/>
    <w:rsid w:val="00EC1F18"/>
    <w:rsid w:val="00EC2540"/>
    <w:rsid w:val="00EC49AF"/>
    <w:rsid w:val="00EC6D98"/>
    <w:rsid w:val="00ED559A"/>
    <w:rsid w:val="00ED6AF8"/>
    <w:rsid w:val="00EE0BB0"/>
    <w:rsid w:val="00EE0D39"/>
    <w:rsid w:val="00EF229D"/>
    <w:rsid w:val="00EF3D8D"/>
    <w:rsid w:val="00EF5B58"/>
    <w:rsid w:val="00EF6D56"/>
    <w:rsid w:val="00F004D4"/>
    <w:rsid w:val="00F02ABC"/>
    <w:rsid w:val="00F13639"/>
    <w:rsid w:val="00F13B8B"/>
    <w:rsid w:val="00F16DE8"/>
    <w:rsid w:val="00F219DC"/>
    <w:rsid w:val="00F223F5"/>
    <w:rsid w:val="00F30F94"/>
    <w:rsid w:val="00F313E5"/>
    <w:rsid w:val="00F352D5"/>
    <w:rsid w:val="00F40170"/>
    <w:rsid w:val="00F401CF"/>
    <w:rsid w:val="00F4196C"/>
    <w:rsid w:val="00F4322A"/>
    <w:rsid w:val="00F43300"/>
    <w:rsid w:val="00F4397D"/>
    <w:rsid w:val="00F518D8"/>
    <w:rsid w:val="00F53575"/>
    <w:rsid w:val="00F53788"/>
    <w:rsid w:val="00F56A4C"/>
    <w:rsid w:val="00F60D68"/>
    <w:rsid w:val="00F64D2F"/>
    <w:rsid w:val="00F65D5F"/>
    <w:rsid w:val="00F6695A"/>
    <w:rsid w:val="00F7130F"/>
    <w:rsid w:val="00F71390"/>
    <w:rsid w:val="00F71FE1"/>
    <w:rsid w:val="00F721CA"/>
    <w:rsid w:val="00F73E1A"/>
    <w:rsid w:val="00F747D1"/>
    <w:rsid w:val="00F8576A"/>
    <w:rsid w:val="00F86663"/>
    <w:rsid w:val="00F86FEA"/>
    <w:rsid w:val="00F90080"/>
    <w:rsid w:val="00F96828"/>
    <w:rsid w:val="00F97F54"/>
    <w:rsid w:val="00FA16AA"/>
    <w:rsid w:val="00FA2A37"/>
    <w:rsid w:val="00FA4785"/>
    <w:rsid w:val="00FB2F18"/>
    <w:rsid w:val="00FB6053"/>
    <w:rsid w:val="00FB7565"/>
    <w:rsid w:val="00FC2A36"/>
    <w:rsid w:val="00FC3E6E"/>
    <w:rsid w:val="00FC666E"/>
    <w:rsid w:val="00FD148D"/>
    <w:rsid w:val="00FD1A72"/>
    <w:rsid w:val="00FD37C1"/>
    <w:rsid w:val="00FD475D"/>
    <w:rsid w:val="00FD4D43"/>
    <w:rsid w:val="00FD7648"/>
    <w:rsid w:val="00FD78F4"/>
    <w:rsid w:val="00FE1608"/>
    <w:rsid w:val="00FE4BD9"/>
    <w:rsid w:val="00FE4EB7"/>
    <w:rsid w:val="00FE6E71"/>
    <w:rsid w:val="00FF6DB7"/>
    <w:rsid w:val="00F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C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C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1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20059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94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34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859826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4987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37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99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18</Pages>
  <Words>3929</Words>
  <Characters>22396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Гаджимурад</cp:lastModifiedBy>
  <cp:revision>10</cp:revision>
  <cp:lastPrinted>2021-09-15T05:53:00Z</cp:lastPrinted>
  <dcterms:created xsi:type="dcterms:W3CDTF">2020-09-07T08:42:00Z</dcterms:created>
  <dcterms:modified xsi:type="dcterms:W3CDTF">2021-09-25T08:09:00Z</dcterms:modified>
</cp:coreProperties>
</file>