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0B" w:rsidRPr="00613D0B" w:rsidRDefault="00DE24D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r w:rsidR="00613D0B"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абочая программа</w:t>
      </w:r>
    </w:p>
    <w:p w:rsidR="00613D0B" w:rsidRPr="00613D0B" w:rsidRDefault="00613D0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русский язык</w:t>
      </w:r>
    </w:p>
    <w:p w:rsidR="00613D0B" w:rsidRPr="00613D0B" w:rsidRDefault="00613D0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класс</w:t>
      </w:r>
    </w:p>
    <w:p w:rsidR="00613D0B" w:rsidRPr="00613D0B" w:rsidRDefault="00613D0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(5 часов в неделю, 170 часов)</w:t>
      </w:r>
    </w:p>
    <w:p w:rsidR="00037313" w:rsidRDefault="00037313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3D0B" w:rsidRPr="00613D0B" w:rsidRDefault="00613D0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r w:rsidR="00DE24D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– 20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r w:rsidR="00DE24D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 </w:t>
      </w: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учебны</w:t>
      </w:r>
      <w:r w:rsidR="000373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й</w:t>
      </w: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год</w:t>
      </w:r>
      <w:r w:rsidR="000373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613D0B" w:rsidRPr="00613D0B" w:rsidRDefault="00037313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</w:t>
      </w:r>
      <w:r w:rsidR="00613D0B"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разработана на основе:</w:t>
      </w:r>
    </w:p>
    <w:p w:rsidR="00613D0B" w:rsidRPr="00613D0B" w:rsidRDefault="00613D0B" w:rsidP="00613D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Федерального государственного образовательного стандарта начального общего образования;</w:t>
      </w:r>
    </w:p>
    <w:p w:rsidR="00613D0B" w:rsidRPr="00613D0B" w:rsidRDefault="00613D0B" w:rsidP="00613D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Постановления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учреждениях""</w:t>
      </w:r>
    </w:p>
    <w:p w:rsidR="00613D0B" w:rsidRPr="00613D0B" w:rsidRDefault="00613D0B" w:rsidP="00613D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N1067 от 19.12.2012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DE24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DE24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 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год».</w:t>
      </w:r>
    </w:p>
    <w:p w:rsidR="00613D0B" w:rsidRPr="00613D0B" w:rsidRDefault="00613D0B" w:rsidP="00613D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Сборник рабочих программ "Школа России". 1-4 классы, 2011 г.</w:t>
      </w:r>
    </w:p>
    <w:p w:rsidR="00613D0B" w:rsidRPr="00613D0B" w:rsidRDefault="00613D0B" w:rsidP="00613D0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Примерной программы начального общего образования по русскому языку и авторской программы 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Канакина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В.П., Горецкий В.Г. 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613D0B" w:rsidRDefault="00613D0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3D0B" w:rsidRPr="00613D0B" w:rsidRDefault="00613D0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изучения учебного предмета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предметных результатов.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 Овладение начальными навыками адаптации в динамично изменяющемся и развивающемся мире.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Формирование эстетических потребностей, ценностей и чувств.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Развитие навыков сотрудничества 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DE24DB" w:rsidRDefault="00DE24D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E24DB" w:rsidRDefault="00DE24D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13D0B" w:rsidRPr="00613D0B" w:rsidRDefault="00DE24D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</w:t>
      </w:r>
      <w:proofErr w:type="spellStart"/>
      <w:r w:rsidR="00613D0B"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="00613D0B"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613D0B"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1.Овладение способностью принимать и сохранять цели и задачи учебной деятельности, поиска средств её осуществления.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Использование знаково-символических сре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пр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едставления информации.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Активное использование речевых средств и сре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дл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решения коммуникативных и познавательных задач.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12.Овладение базовыми предметными и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межпредметными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13.Умение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морфемике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морфологии и синтаксисе; об основных единицах языка, их признаках и особенностях употребления в речи;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3D0B" w:rsidRPr="00613D0B" w:rsidRDefault="00DE24DB" w:rsidP="00B1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</w:t>
      </w:r>
      <w:r w:rsidR="00613D0B"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</w:t>
      </w:r>
    </w:p>
    <w:p w:rsidR="00613D0B" w:rsidRPr="00613D0B" w:rsidRDefault="00613D0B" w:rsidP="00B1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Лексика, фонетика, грамматика, правописание и развитие речи (170ч.).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Наша  речь (4 ч).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 и речь, их значение в жизни.  Речь – главный способ общения людей. Язык – средство общения. Диалог и монолог. Воспроизведение и уточнение сведений о видах  речи (слушание, говорение, чтение, письмо, внутренняя речь).  Особенности  устной, письменной и внутренней речи.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Текст (5 ч).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Текст.  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о структуре текста и выражение  её в плане.  Красная строка в тексте.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Предложение (12 ч).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Предложение как единица речи.  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интонации (без терминологии), интонирование предложений. Логическое ударение. Оформление предложений в устной речи и на письме в прозаических и стихотворных текстах. Пунктуационное оформление диалогической речи и 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соответствующая ему интонационная окраска устного диалога. Главные и второстепенные члены предложения. Основа предложения. Подлежащее и сказуемое – главные члены предложения. Способы определения подлежащего и сказуемого в предложении. Связь слов в предложении. Упражнение в распознавании  главных и второстепенных членов предложения.  Распространённые и нераспространённые предложения. Вычленение из предложения пар слов, связанных по смыслу. Распространение предложений второстепенными членами. Составление предложений по данному подлежащему (сказуемому), из набора слов, по опорным словам, схеме, рисунку, заданной теме и их запись.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Слова, слова, слова…(22 ч).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 и его лексическое значение. Общее представление о лексическом значении слова.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Слово – общее название многих однородных предметов. Тематические группы слов. Однозначные и многозначные слова. Прямое и переносное значения  слов. Синонимы и антонимы. Наблюдение над употреблением в речи однозначных и многозначных  слов, антонимов, синонимов, выбор нужного и точного слова, соответствующего предмету мысли. Работа со словарями  учебника.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Родственные слова. Однокоренные слова.  Корень слова как значимая часть слова. Формирование умения распознавать однокоренные слова, отличать их от внешне сходных слов и форм слов. Упражнение в распознавании  корня в слове, подборе однокоренных  слов, в наблюдение над единообразным написанием корня в однокоренных словах.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Слово, слог, ударение.  Уточнение представлений  о слове и слоге как минимальной произносительной единице, о слогообразующей роли гласной. Ударение, смыслоразличительная роль ударения. Наблюдение  над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разноместностью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и подвижностью русского ударения. Использование свойств подвижности для проверки безударных гласных, проверяемых ударением. Совершенствование навыка определять в слове слоги, обозначать ударение, распознавать ударные и безударные слоги. Упражнение в правильном орфоэпическом произношении слов. Работа с орфоэпическим словарём.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Перенос слов. Правила переноса слов с одной строки на другую. Упражнение в переносе слов.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Звуки и буквы (34 ч).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Звуки и буквы. Уточнение представлений о звуках и буквах русского языка. Условное обозначение звуков речи.  </w:t>
      </w:r>
      <w:proofErr w:type="spellStart"/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Звуко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-буквенный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разбор слов. Алфавит, его значение. Уточнение представлений  об алфавите. Упражнение не запоминание названий букв и порядка букв в алфавите. Формирование умений располагать слова в алфавитном порядке. Алфавитное расположение слов  в словарях, справочниках, энциклопедиях.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признаки гласных звуков?  Их смыслоразличительная роль 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слов. Соотношение гласных звуков и букв, обозначающих гласные звуки. Определение роли гласных бу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  в сл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ове. Обозначение гласных звуков буквами в ударных и безударных слогах в корне однокоренных слов  и форм одного и того же слова. Особенности проверяемого и проверочного слов. Способы проверки написания гласной  в безударном слоге корня. Введение правила. Упражнение в обосновании способов проверки безударных гласных в 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корне слова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правописании слов с безударными гласными, проверяемыми ударением. Слова с безударной гласной, непроверяемой ударением. Упражнение в написании слов с безударной гласной, проверяемой  и не проверяемой ударением. Общее представление об орфограмме. Работа с орфографическим словарём.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Правописание буквосочетаний с шипящими звуками (29ч).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 признаки согласных звуков, их смыслоразличительная роль  в слове. Буквы, обозначающие согласные звуки. Согласный звук  [й</w:t>
      </w:r>
      <w:r w:rsidRPr="00613D0B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,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 и буква «и 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краткое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». Двойные согласные буквы. Произношение и написание слов с двойными согласными. Твёрдые и мягкие согласные звуки, способы обозначения их на письме гласными буквами и мягким знаком. Правописание слов с мягким знаком. Буквосочетания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чк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чн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щн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нч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нщ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произношение и написание слов с этими буквосочетаниями. Шипящие согласные звуки, обозначение шипящих  звуков буквами. Правописание  слов с сочетаниями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–ш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и,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–ща, чу –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щу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чк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чн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Разделительный мягкий знак, его роль в слове. Разделительный мягкий знак, его роль в слове. Правописание слов с разделительным мягким знаком.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проверочного слов. Способы проверки написания глухих и звонких согласных в конце слова и перед согласным в 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корне слова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Введение правила. Упражнение в написании слов с парным по глухости – звонкости согласным в 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корне слова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 Сопоставление правил обозначения буквами гласных в безударном слоге корня и парных по глухости – звонкости согласных в конце слова и перед согласным в 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корне слова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Упражнение в правописании гласных и согласных в корне  однокоренных слов и форм одного  и того же слова.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в правописании слов с изученными орфограммами.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Части речи (47 ч).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Слова - названия предметов, признаков предметов, действий предметов, их </w:t>
      </w:r>
      <w:proofErr w:type="spell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отнесённость</w:t>
      </w:r>
      <w:proofErr w:type="spell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определённой части речи.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Имя существительное как часть речи (ознакомление с лексическим значением имени существительного и  вопросами, на которые отвечает эта часть речи). Роль имён существительных в речи. Одушевлённые и неодушевлённые имена существительные (общее представление), упражнение в их распознавании.  Собственные и нарицательные имена существительные (общее представление). Заглавная буква в именах собственных. Правописание собственных имён существительных. Число имён существительных. Изменение имён существительных по числам. Употребление имён существительных только в одном числе (ножницы, молоко). Формирование умения воспроизводить лексическое значение имён существительных, различать имена существительные в прямом и переносном значении, имена существительные близкие и противоположные по значению. Совершенствование навыка правописания имён существительных с изученными орфограммами. Упражнения в распознавании имён существительных (их признаков), в правильном употреблении их  в речи, в правописании имён существительных с изученными орфограммами.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Глагол как часть речи (ознакомление с лексическим значением глагола и вопросами, на которые отвечает эта часть речи). Роль глаголов в речи. Число глаголов. Изменение глаголов по числам. Правописание глаголов с частицей </w:t>
      </w:r>
      <w:r w:rsidRPr="00613D0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не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Упражнение в распознавании глаголов (их признаков), в правильном употреблении их  в речи и в правописании глаголов с изученными орфограммами. Формирование умений воспроизводить лексическое значение глаголов, распознавать глаголы в прямом и переносном значении, глаголы близкие и противоположные по значению. Текст-повествование (общее представление). Наблюдение над ролью глаголов в тексте-повествовании. Обучение составлению повествовательного текста.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Имя прилагательное как часть речи</w:t>
      </w: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(ознакомление с лексическим значением имени прилагательного и вопросами, на которые отвечает эта часть речи). Роль  имён прилагательных в речи. Связь имени прилагательного с именем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Упражнение в распознавании имён прилагательных (их признаков), в правильном употреблении их в речи, в правописании имён прилагательных с изученными орфограммами. Формирование умения воспроизводить лексическое значение имён прилагательных, распознавать имена прилагательные в прямом и переносном значении, имена прилагательные близкие и противоположные по значению. Текст – описание. Наблюдение над ролью имён прилагательных в описательном тексте. Обучение составлению описательного текста.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Местоимение как часть речи. 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Обучение составлению текст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рассуждения.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Предлог как часть речи. Роль предлогов в речи. Раздельное написание наиболее распространённых предлогов с именами существительными. Упражнение в распознавании 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предлогов, в правильном употреблении их с именами существительными, в правописании предлогов с именами существительными.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Повторение </w:t>
      </w:r>
      <w:proofErr w:type="gramStart"/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изученного</w:t>
      </w:r>
      <w:proofErr w:type="gramEnd"/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за год (17 ч).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значение слов. Смысловой, звуковой, звукобуквенный анализ слов.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Слова с непроверяемыми написаниями: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Алфавит, апрель, берёза, быстро, вдруг, ветер, город, декабрь, дорога, до свидания, жёлтый, завод, здравствуйте, земляника, извините, иней, капуста, картина, коньки, лопата, лягушка, магазин, малина, мебель, месяц, метро, молоток, морковь, мороз, народ, ноябрь, обед, обезьяна, облако, одежда, октябрь, осина, отец, платок, посуда, рисунок, родина, Россия, русский, сапоги, сахар, сентябрь, скоро, снегирь, спасибо, стакан, суббота, товарищ, топор, улица, урожай, фамилия, февраль, шёл</w:t>
      </w:r>
      <w:proofErr w:type="gramEnd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щавель, яблоня, ягода, январь.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</w:t>
      </w:r>
    </w:p>
    <w:p w:rsidR="00DE24DB" w:rsidRDefault="00DE24D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E24DB" w:rsidRDefault="00DE24D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13D0B" w:rsidRPr="00613D0B" w:rsidRDefault="00613D0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Проверка и оценка усвоения программы.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виды письменных работ по русскому языку:  списывание, диктанты (объяснительные, предупредительные, зрительные, творческие, контрольные, словарные и т. д.), обучающие изложения и сочинения.</w:t>
      </w:r>
      <w:proofErr w:type="gramEnd"/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Примерное количество слов для словарных диктантов: II класс — 8—10.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 слов в текстах, предназначенных для контрольных диктантов:  II класс, первое полугодие — 25—30, конец года — 35—45; III класс, конец первого полугодия — 45—55, конец года — 55—65; IV класс, конец полугодия — 65—70, конец года — 75—80. Количество слов в текстах для изложений: </w:t>
      </w:r>
      <w:proofErr w:type="gramStart"/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 класс, первое полугодие – примерно 40-50 слов, конец года – 50-65 слов; III класс, конец первого полугодия – 60-70 слов, конец года – 70-85 слов; IV класс, конец первого полугодия – 80-90 слов, конец года – 95-100 слов.</w:t>
      </w:r>
      <w:proofErr w:type="gramEnd"/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текстах, предназначенных для изложения, количество слов для каждого класса соответственно увеличивается на 15—20. Содержание текстов оказывает познавательное, воспитательное воздействие на учащихся.</w:t>
      </w:r>
    </w:p>
    <w:p w:rsidR="00613D0B" w:rsidRDefault="00613D0B" w:rsidP="00613D0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курса «Русский язык» в учебном плане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изучение русского языка в начальной школе выделяется </w:t>
      </w: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675 ч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1 классе 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165ч 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(5 ч в неделю, 33 учебные недели): из них </w:t>
      </w: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115 ч 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(23 учебные недели) отводится урокам обучения письму в период обучения грамоте</w:t>
      </w:r>
      <w:r w:rsidRPr="00613D0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</w:t>
      </w: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50 ч 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(10 учебных недель) — урокам русского языка.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 2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 классах 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уроки русского языка отводится по </w:t>
      </w: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170 ч </w:t>
      </w: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(5 ч в неделю, 34 учебные недели в каждом классе).</w:t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3D0B" w:rsidRPr="00613D0B" w:rsidRDefault="00613D0B" w:rsidP="00613D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3D0B" w:rsidRPr="00613D0B" w:rsidRDefault="00613D0B" w:rsidP="00B131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Календарно – тематическое планирование рабочей программы «Русский язык»</w:t>
      </w:r>
    </w:p>
    <w:tbl>
      <w:tblPr>
        <w:tblW w:w="964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5244"/>
        <w:gridCol w:w="709"/>
        <w:gridCol w:w="1559"/>
        <w:gridCol w:w="1590"/>
      </w:tblGrid>
      <w:tr w:rsidR="00B131ED" w:rsidRPr="00613D0B" w:rsidTr="00B131ED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3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B131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</w:t>
            </w: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B131ED" w:rsidRPr="00613D0B" w:rsidTr="00DE24DB">
        <w:trPr>
          <w:trHeight w:val="358"/>
        </w:trPr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131ED" w:rsidRPr="00613D0B" w:rsidRDefault="00B131ED" w:rsidP="00613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131ED" w:rsidRPr="00613D0B" w:rsidRDefault="00B131ED" w:rsidP="00613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131ED" w:rsidRPr="00613D0B" w:rsidRDefault="00B131ED" w:rsidP="00613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 Раздел: «Наша речь» (4часа).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037313">
        <w:trPr>
          <w:trHeight w:val="279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</w:t>
            </w:r>
            <w:r w:rsidR="002348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с учебником. Какая бывает речь.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можно узнать о человеке по его речи?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отличить диалог от монолога?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знаний.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037313">
        <w:trPr>
          <w:trHeight w:val="23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 Раздел: «Текст» (5 часов).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текст?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тема и главная мысль текста?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Части текста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B72F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</w:t>
            </w:r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</w:t>
            </w:r>
            <w:r w:rsidR="002E3D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»Правописание сочетаний </w:t>
            </w:r>
            <w:proofErr w:type="spellStart"/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</w:t>
            </w:r>
            <w:proofErr w:type="spellEnd"/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-ши, </w:t>
            </w:r>
            <w:proofErr w:type="spellStart"/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</w:t>
            </w:r>
            <w:proofErr w:type="spellEnd"/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ща, чу- </w:t>
            </w:r>
            <w:proofErr w:type="spellStart"/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щу</w:t>
            </w:r>
            <w:proofErr w:type="spellEnd"/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ошибками.</w:t>
            </w:r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Предложение.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 Раздел: «Предложение» (15часов).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037313">
        <w:trPr>
          <w:trHeight w:val="26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2348C2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предложение?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из слов составить предложение?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Контрольное списывание.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главные члены предложения?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второстепенные члены предложения?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Подлежащее и сказуемое – главные члены предложения.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распространённые и нераспространённые члены предложения?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установить связь слов в предложении?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речи. Обучающее сочинение по картине.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сочинений.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 по теме «Предложение».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ошибками.</w:t>
            </w:r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Лексическое значение слова.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 Раздел: «Слова, слова, слова» (22часа).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22-23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лексическое значение слова?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однозначные и многозначные слова?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037313">
        <w:trPr>
          <w:trHeight w:val="48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прямое и перенос</w:t>
            </w:r>
            <w:r w:rsidR="002348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ное значение многозначных слов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синонимы?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антонимы?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антонимы?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B72F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 по теме «</w:t>
            </w:r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Лексическое значение слова</w:t>
            </w: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B72F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над </w:t>
            </w:r>
            <w:proofErr w:type="spell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ошибками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одственные</w:t>
            </w:r>
            <w:proofErr w:type="spellEnd"/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слова.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037313">
        <w:trPr>
          <w:trHeight w:val="379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родственные слова?</w:t>
            </w:r>
          </w:p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родственные слова?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корень слова? Что такое однокоренные слова?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корень слова? Что такое однокоренные слова?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Какие бывают слоги?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определить ударный слог?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определить ударный слог?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переносить слова с одной строки на другую?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переносить слова с одной строки на другую?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Обучающее сочинение по серии картинок.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72F04" w:rsidP="00B72F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Проверочная работа по теме «Слово»</w:t>
            </w:r>
            <w:r w:rsidR="00B131ED"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B72F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</w:t>
            </w:r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знание изученных орфограмм.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ошибками.</w:t>
            </w:r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Звуки и буквы.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5. Раздел: «Звуки и буквы» (34часа).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различать звуки и буквы?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мы используем алфавит?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мы используем алфавит?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Какие</w:t>
            </w:r>
            <w:r w:rsidR="002348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слова пишутся с заглавной буквы.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определить гласные звуки?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B72F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</w:t>
            </w:r>
            <w:r w:rsidR="00B72F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тему «Заглавная буква в именах собственных»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безударным гласным звуком в корне.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безударным гласным звуком в корне.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безударным гласным звуком в корне.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безударным гласным звуком в корне.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безударным гласным звуком в корне.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непроверяемыми безударными гласными звуками в корне.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непроверяемыми безударными гласными звуками в корне.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слов с непроверяемыми безуда</w:t>
            </w:r>
            <w:r w:rsidR="002348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рными гласными звуками в корне.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речи. Обучающее сочинение.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72F04" w:rsidP="00E26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 по тем</w:t>
            </w:r>
            <w:r w:rsidR="00E26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»Правописание слов</w:t>
            </w:r>
            <w:r w:rsidR="00E26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безударным гласным звуком в корне»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EF4D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над ошибками. </w:t>
            </w:r>
            <w:r w:rsidR="00E26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Согласные звуки.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определить согласные звуки?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Согласный звук [Й] и буква И 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краткое</w:t>
            </w:r>
            <w:proofErr w:type="gramEnd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Согласный звук [Й] и буква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краткое.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Слова с удвоенными согласными.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речи.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Наши проекты. «И в шутку и в серьёз».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Твёрдые и мягкие согласные звуки и буквы для их обозначения.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безударным гласным звуком в корне.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обозначить мягкость согласного звука на письме?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мягкого знака в конце и середине слова перед другими согласными.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безударным гласным звуком в корне.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E267A2" w:rsidP="00E26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 по теме »Звуки и буквы»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Проверочная работа.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ошибками.</w:t>
            </w:r>
            <w:r w:rsidR="00E26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Твердые и мягкие согласные.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Наши проекты. Пишем письмо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rPr>
          <w:trHeight w:val="4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Обобщающий урок.</w:t>
            </w:r>
          </w:p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 Раздел: «Правописание буквосочетаний с шипящими звуками» (29часов).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Буквосочетания ЧК, ЧН, ЧТ, ЩН, НЧ.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речи. Обучающее изложение.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темы «Твёрдые и мягкие согласные».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E26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</w:t>
            </w:r>
            <w:r w:rsidR="00E26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 « Твердые и мягкие согласные»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знаний. Работа над ошибками.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Наши проекты. Рифма.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Буквосочетания ЖИ – ШИ, 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 – ЩА</w:t>
            </w:r>
            <w:proofErr w:type="gramEnd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ЧУ – ЩУ.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Буквосочетания ЖИ 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–Ш</w:t>
            </w:r>
            <w:proofErr w:type="gramEnd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И, ЧА – ЩА, ЧУ – ЩУ.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Буквосочетания ЖИ 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–Ш</w:t>
            </w:r>
            <w:proofErr w:type="gramEnd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И, ЧА – ЩА, ЧУ – ЩУ. Проверь себя.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Как отличить звонкие согласные от глухих?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Произношение и написание парных звонких и глухих согласных звуков. Как отличить звонкие согласные от глухих?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парных согласных в 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корне слова</w:t>
            </w:r>
            <w:proofErr w:type="gramEnd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Распознавание проверяемых и проверочных слов. Проверка парных согласных.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парных согласных.</w:t>
            </w:r>
          </w:p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Изложение повествовательного текста.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парных звонких и глухих согласных на конце слова.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парных звонких и глухих согласных на конце слова.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парных звонких и гл</w:t>
            </w:r>
            <w:r w:rsidR="002348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ухих согласных на конце слова.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парных звонких и глухих согласных на конце слова.</w:t>
            </w: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Изложение повествовательного текста по вопросам плана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</w:t>
            </w:r>
            <w:r w:rsidR="002348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E26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</w:t>
            </w:r>
            <w:r w:rsidR="00E26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 « Правописание парных согласных на конце и в середине слова»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ошибками. Обобщение изученного материала.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разделительным мягким знаком.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разделительным мягким знаком.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слов с разделительным мягким знаком.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Разделительный мягкий знак. Обобщение изученного материала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Контрольное списывание.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Обучающее сочинение «Зимние забавы».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знаний.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изученного материала.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2348C2">
        <w:trPr>
          <w:trHeight w:val="30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7.Раздел: «Части речи» (47часов).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части речи?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части речи?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имя существительное?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Одушевлённые и неодушевлённые имена существительные.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Собственные и нарицательные имена существительные. Правописание собственных имён существительных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Собственные и нарицательные имена существительные. Заглавная буква в именах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тчествах и фамилиях людей.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Собственные и нарицательные имена существительные. Заглавная буква в именах сказочных героев, в названиях книг, журналов и газет.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Заглавная буква в написаниях кличек животных. Развитие речи.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 в географических названиях. С.60.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речи. Обучающее изложение. С.54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Обобщение знаний о написании слов с заглавной буквы.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E26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</w:t>
            </w:r>
            <w:r w:rsidR="00E26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 « Заглавная буква в именах собственных»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Единственное и множественное число имён существительных.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Единственное и множественное число имён существительных.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2348C2">
        <w:trPr>
          <w:trHeight w:val="57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Единственное и множественное число имён существительных.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Обучающее изложение.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знаний.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E26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</w:t>
            </w:r>
            <w:r w:rsidR="00E26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 «Имя существительное»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rPr>
          <w:trHeight w:val="18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ошибками.</w:t>
            </w:r>
            <w:r w:rsidR="00E26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Понятие о глаголе.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глагол?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глагол?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глагол?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Единственное и множественное число глаголов.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Единственное и множественное число глаголов.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Правописание частицы НЕ с глаголами.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Обобщение и закрепление знаний по теме «Глагол».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текст-повествование?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знаний.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2348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имя прилагательное?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имени прилагательного с именем существительным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Прилагательные близкие и противоположные по значению.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Единственное и множественное число имён прилагательных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текст – описание?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Общее понятие о предлоге.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Раздельное написание предлогов со словами.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речи. Восстановление предложений.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знаний.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E26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</w:t>
            </w:r>
            <w:r w:rsidR="00E26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 «Имя прилагательное»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местоимение?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местоимение?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текст – рассуждение? Развитие речи.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знаний.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E26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Контрольный диктант</w:t>
            </w:r>
            <w:r w:rsidR="00E26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 «Местоимение»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8.Раздел: «Повторение» (17часов).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по теме «Текст».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745377">
        <w:trPr>
          <w:trHeight w:val="268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Сочинение по картине.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по теме «Предложение».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по теме «Предложение».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по теме «Слово и его значение».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по теме «Части речи».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по теме «Част</w:t>
            </w:r>
            <w:r w:rsidR="0074537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 речи».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161.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по теме «Звуки и буквы».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162.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7453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по теме «Правила правописания».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163.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Контрольное списывание.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164.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над ошибками. Правописание орфограмм в </w:t>
            </w:r>
            <w:proofErr w:type="gramStart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корне слова</w:t>
            </w:r>
            <w:proofErr w:type="gramEnd"/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165.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безударных гласных, непроверяемых ударением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166.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Комплексная итоговая контрольная работа за 2 класс.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167.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ошибками. Правописание звонких и глухих согласных.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168.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безударных гласных, непроверяемых ударением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169.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закрепление изученного материала.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131ED" w:rsidRPr="00613D0B" w:rsidTr="00DE24D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170.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31ED" w:rsidRPr="00613D0B" w:rsidRDefault="00B131ED" w:rsidP="00613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3D0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знаний по курсу русского языка 2 класс.</w:t>
            </w:r>
          </w:p>
        </w:tc>
        <w:tc>
          <w:tcPr>
            <w:tcW w:w="709" w:type="dxa"/>
            <w:shd w:val="clear" w:color="auto" w:fill="auto"/>
            <w:hideMark/>
          </w:tcPr>
          <w:p w:rsidR="00B131ED" w:rsidRPr="00613D0B" w:rsidRDefault="00B131ED" w:rsidP="00613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131ED" w:rsidRPr="00613D0B" w:rsidRDefault="00B131ED" w:rsidP="00613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shd w:val="clear" w:color="auto" w:fill="auto"/>
            <w:hideMark/>
          </w:tcPr>
          <w:p w:rsidR="00B131ED" w:rsidRPr="00613D0B" w:rsidRDefault="00B131ED" w:rsidP="00613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28EC" w:rsidRDefault="007328EC"/>
    <w:sectPr w:rsidR="007328EC" w:rsidSect="005E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FEC"/>
    <w:multiLevelType w:val="multilevel"/>
    <w:tmpl w:val="4FFC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85873"/>
    <w:multiLevelType w:val="multilevel"/>
    <w:tmpl w:val="DF0C6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70E26"/>
    <w:multiLevelType w:val="multilevel"/>
    <w:tmpl w:val="0736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878CA"/>
    <w:multiLevelType w:val="multilevel"/>
    <w:tmpl w:val="3CF4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86CD9"/>
    <w:multiLevelType w:val="multilevel"/>
    <w:tmpl w:val="31D2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436364"/>
    <w:multiLevelType w:val="multilevel"/>
    <w:tmpl w:val="7620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9948F6"/>
    <w:multiLevelType w:val="multilevel"/>
    <w:tmpl w:val="A2FA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6E1955"/>
    <w:multiLevelType w:val="multilevel"/>
    <w:tmpl w:val="1740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1A6BCB"/>
    <w:multiLevelType w:val="multilevel"/>
    <w:tmpl w:val="18FA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850717"/>
    <w:multiLevelType w:val="multilevel"/>
    <w:tmpl w:val="47063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545F2C"/>
    <w:multiLevelType w:val="multilevel"/>
    <w:tmpl w:val="D110E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8D5274"/>
    <w:multiLevelType w:val="multilevel"/>
    <w:tmpl w:val="C9C0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BB5432"/>
    <w:multiLevelType w:val="multilevel"/>
    <w:tmpl w:val="B48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C24FF8"/>
    <w:multiLevelType w:val="multilevel"/>
    <w:tmpl w:val="416E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916408"/>
    <w:multiLevelType w:val="multilevel"/>
    <w:tmpl w:val="AD9A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3E319B"/>
    <w:multiLevelType w:val="multilevel"/>
    <w:tmpl w:val="7BE8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620540"/>
    <w:multiLevelType w:val="multilevel"/>
    <w:tmpl w:val="3B64E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11"/>
  </w:num>
  <w:num w:numId="5">
    <w:abstractNumId w:val="8"/>
  </w:num>
  <w:num w:numId="6">
    <w:abstractNumId w:val="4"/>
  </w:num>
  <w:num w:numId="7">
    <w:abstractNumId w:val="6"/>
  </w:num>
  <w:num w:numId="8">
    <w:abstractNumId w:val="13"/>
  </w:num>
  <w:num w:numId="9">
    <w:abstractNumId w:val="15"/>
  </w:num>
  <w:num w:numId="10">
    <w:abstractNumId w:val="1"/>
  </w:num>
  <w:num w:numId="11">
    <w:abstractNumId w:val="16"/>
  </w:num>
  <w:num w:numId="12">
    <w:abstractNumId w:val="9"/>
  </w:num>
  <w:num w:numId="13">
    <w:abstractNumId w:val="14"/>
  </w:num>
  <w:num w:numId="14">
    <w:abstractNumId w:val="3"/>
  </w:num>
  <w:num w:numId="15">
    <w:abstractNumId w:val="0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0B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313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4378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40A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48C2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57E7F"/>
    <w:rsid w:val="00264245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75E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3D75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E5005"/>
    <w:rsid w:val="005F397C"/>
    <w:rsid w:val="005F3BE4"/>
    <w:rsid w:val="00600E82"/>
    <w:rsid w:val="0060497B"/>
    <w:rsid w:val="00607378"/>
    <w:rsid w:val="006107AD"/>
    <w:rsid w:val="0061292B"/>
    <w:rsid w:val="00613D0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5377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928EC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2B6C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A712D"/>
    <w:rsid w:val="009B2913"/>
    <w:rsid w:val="009B2F4D"/>
    <w:rsid w:val="009B478C"/>
    <w:rsid w:val="009B4DD2"/>
    <w:rsid w:val="009B5F3F"/>
    <w:rsid w:val="009B7B65"/>
    <w:rsid w:val="009C140C"/>
    <w:rsid w:val="009C5139"/>
    <w:rsid w:val="009C5598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0BE3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2A2B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479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31ED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227E"/>
    <w:rsid w:val="00B477A3"/>
    <w:rsid w:val="00B5147A"/>
    <w:rsid w:val="00B526B8"/>
    <w:rsid w:val="00B6130E"/>
    <w:rsid w:val="00B6342B"/>
    <w:rsid w:val="00B66D06"/>
    <w:rsid w:val="00B71B1E"/>
    <w:rsid w:val="00B72963"/>
    <w:rsid w:val="00B72F04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01A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5F6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E24DB"/>
    <w:rsid w:val="00DF1813"/>
    <w:rsid w:val="00DF59E8"/>
    <w:rsid w:val="00DF763C"/>
    <w:rsid w:val="00E023BE"/>
    <w:rsid w:val="00E02B5E"/>
    <w:rsid w:val="00E03295"/>
    <w:rsid w:val="00E038A8"/>
    <w:rsid w:val="00E05A26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67A2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4D6F"/>
    <w:rsid w:val="00EF5B58"/>
    <w:rsid w:val="00EF6D56"/>
    <w:rsid w:val="00F004D4"/>
    <w:rsid w:val="00F006F9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1220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000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3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13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3D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3D0B"/>
  </w:style>
  <w:style w:type="paragraph" w:styleId="a3">
    <w:name w:val="Normal (Web)"/>
    <w:basedOn w:val="a"/>
    <w:uiPriority w:val="99"/>
    <w:unhideWhenUsed/>
    <w:rsid w:val="0061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3D0B"/>
    <w:rPr>
      <w:b/>
      <w:bCs/>
    </w:rPr>
  </w:style>
  <w:style w:type="character" w:styleId="a5">
    <w:name w:val="Hyperlink"/>
    <w:basedOn w:val="a0"/>
    <w:uiPriority w:val="99"/>
    <w:semiHidden/>
    <w:unhideWhenUsed/>
    <w:rsid w:val="00613D0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13D0B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A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3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13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3D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3D0B"/>
  </w:style>
  <w:style w:type="paragraph" w:styleId="a3">
    <w:name w:val="Normal (Web)"/>
    <w:basedOn w:val="a"/>
    <w:uiPriority w:val="99"/>
    <w:unhideWhenUsed/>
    <w:rsid w:val="0061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3D0B"/>
    <w:rPr>
      <w:b/>
      <w:bCs/>
    </w:rPr>
  </w:style>
  <w:style w:type="character" w:styleId="a5">
    <w:name w:val="Hyperlink"/>
    <w:basedOn w:val="a0"/>
    <w:uiPriority w:val="99"/>
    <w:semiHidden/>
    <w:unhideWhenUsed/>
    <w:rsid w:val="00613D0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13D0B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A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35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507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61790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69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BB62F-CC50-415A-8A3B-6B83EB188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13</Pages>
  <Words>4276</Words>
  <Characters>24377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Гаджимурад</cp:lastModifiedBy>
  <cp:revision>10</cp:revision>
  <cp:lastPrinted>2021-09-11T08:57:00Z</cp:lastPrinted>
  <dcterms:created xsi:type="dcterms:W3CDTF">2020-09-23T04:50:00Z</dcterms:created>
  <dcterms:modified xsi:type="dcterms:W3CDTF">2021-09-21T09:31:00Z</dcterms:modified>
</cp:coreProperties>
</file>