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3" w:type="dxa"/>
        <w:tblLook w:val="01E0" w:firstRow="1" w:lastRow="1" w:firstColumn="1" w:lastColumn="1" w:noHBand="0" w:noVBand="0"/>
      </w:tblPr>
      <w:tblGrid>
        <w:gridCol w:w="4799"/>
        <w:gridCol w:w="5744"/>
      </w:tblGrid>
      <w:tr w:rsidR="00E60432" w:rsidTr="00E60432">
        <w:trPr>
          <w:trHeight w:val="533"/>
        </w:trPr>
        <w:tc>
          <w:tcPr>
            <w:tcW w:w="4799" w:type="dxa"/>
          </w:tcPr>
          <w:p w:rsidR="00E60432" w:rsidRPr="002D4AE5" w:rsidRDefault="002D4AE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0432" w:rsidRDefault="00E6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4" w:type="dxa"/>
          </w:tcPr>
          <w:p w:rsidR="00E60432" w:rsidRDefault="002D4AE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0432" w:rsidRDefault="00E6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0432" w:rsidRDefault="00E60432" w:rsidP="00E6043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274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5415"/>
      </w:tblGrid>
      <w:tr w:rsidR="00E60432" w:rsidTr="00E60432">
        <w:trPr>
          <w:trHeight w:val="286"/>
        </w:trPr>
        <w:tc>
          <w:tcPr>
            <w:tcW w:w="4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2" w:rsidRDefault="00E6043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432" w:rsidRDefault="00E6043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2D4AE5" w:rsidRPr="002D4AE5" w:rsidRDefault="002D4AE5" w:rsidP="002D4AE5">
      <w:pPr>
        <w:rPr>
          <w:rFonts w:eastAsia="Times New Roman"/>
          <w:lang w:eastAsia="ru-RU"/>
        </w:rPr>
      </w:pPr>
    </w:p>
    <w:p w:rsidR="00AC1F47" w:rsidRDefault="00AC1F47" w:rsidP="00AC1F47">
      <w:pPr>
        <w:jc w:val="center"/>
        <w:rPr>
          <w:b/>
          <w:sz w:val="28"/>
          <w:szCs w:val="28"/>
        </w:rPr>
      </w:pPr>
    </w:p>
    <w:p w:rsidR="00AC1F47" w:rsidRPr="00FB3450" w:rsidRDefault="00AC1F47" w:rsidP="00AC1F47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4039F">
        <w:rPr>
          <w:snapToGrid w:val="0"/>
        </w:rPr>
        <w:t>ПРИНЯТО</w:t>
      </w:r>
      <w:r w:rsidRPr="00A4039F">
        <w:rPr>
          <w:snapToGrid w:val="0"/>
        </w:rPr>
        <w:tab/>
        <w:t xml:space="preserve">                                            </w:t>
      </w:r>
      <w:r>
        <w:rPr>
          <w:snapToGrid w:val="0"/>
        </w:rPr>
        <w:t xml:space="preserve">                    </w:t>
      </w:r>
      <w:r w:rsidRPr="00A4039F">
        <w:rPr>
          <w:snapToGrid w:val="0"/>
        </w:rPr>
        <w:t>УТВЕРЖДАЮ</w:t>
      </w:r>
      <w:r>
        <w:rPr>
          <w:snapToGrid w:val="0"/>
        </w:rPr>
        <w:t>:</w:t>
      </w:r>
    </w:p>
    <w:p w:rsidR="00AC1F47" w:rsidRPr="00A4039F" w:rsidRDefault="00AC1F47" w:rsidP="00AC1F47">
      <w:pPr>
        <w:rPr>
          <w:snapToGrid w:val="0"/>
        </w:rPr>
      </w:pPr>
      <w:r w:rsidRPr="00A4039F">
        <w:rPr>
          <w:snapToGrid w:val="0"/>
        </w:rPr>
        <w:t>на педагогическом совете</w:t>
      </w:r>
      <w:r w:rsidRPr="00A4039F">
        <w:rPr>
          <w:snapToGrid w:val="0"/>
        </w:rPr>
        <w:tab/>
        <w:t xml:space="preserve">                                       Директор МКОУ «</w:t>
      </w:r>
      <w:proofErr w:type="spellStart"/>
      <w:r w:rsidRPr="00A4039F">
        <w:rPr>
          <w:snapToGrid w:val="0"/>
        </w:rPr>
        <w:t>Тасутинская</w:t>
      </w:r>
      <w:proofErr w:type="spellEnd"/>
      <w:r w:rsidRPr="00A4039F">
        <w:rPr>
          <w:snapToGrid w:val="0"/>
        </w:rPr>
        <w:t xml:space="preserve"> ООШ» </w:t>
      </w:r>
    </w:p>
    <w:p w:rsidR="00AC1F47" w:rsidRPr="00681572" w:rsidRDefault="00AC1F47" w:rsidP="00AC1F47">
      <w:pPr>
        <w:pStyle w:val="a3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Протокол№ 2                       </w:t>
      </w:r>
      <w:r w:rsidRPr="00681572">
        <w:rPr>
          <w:rFonts w:ascii="Times New Roman" w:hAnsi="Times New Roman"/>
          <w:snapToGrid w:val="0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____________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Абдулмаликов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К.А</w:t>
      </w:r>
      <w:r w:rsidRPr="00681572">
        <w:rPr>
          <w:rFonts w:ascii="Times New Roman" w:hAnsi="Times New Roman"/>
          <w:snapToGrid w:val="0"/>
          <w:sz w:val="24"/>
          <w:szCs w:val="24"/>
        </w:rPr>
        <w:t>..</w:t>
      </w:r>
    </w:p>
    <w:p w:rsidR="00AC1F47" w:rsidRPr="00681572" w:rsidRDefault="00AC1F47" w:rsidP="00AC1F47">
      <w:r>
        <w:rPr>
          <w:snapToGrid w:val="0"/>
        </w:rPr>
        <w:t>от «  14 »02 2016  г.</w:t>
      </w:r>
      <w:r w:rsidRPr="00681572">
        <w:rPr>
          <w:snapToGrid w:val="0"/>
        </w:rPr>
        <w:tab/>
        <w:t xml:space="preserve">                                         </w:t>
      </w:r>
      <w:r>
        <w:rPr>
          <w:snapToGrid w:val="0"/>
        </w:rPr>
        <w:t xml:space="preserve"> </w:t>
      </w:r>
      <w:r w:rsidRPr="00681572">
        <w:rPr>
          <w:snapToGrid w:val="0"/>
        </w:rPr>
        <w:t xml:space="preserve">  </w:t>
      </w:r>
      <w:r>
        <w:rPr>
          <w:snapToGrid w:val="0"/>
        </w:rPr>
        <w:t xml:space="preserve">  </w:t>
      </w:r>
      <w:r w:rsidRPr="00681572">
        <w:rPr>
          <w:snapToGrid w:val="0"/>
        </w:rPr>
        <w:t xml:space="preserve">   </w:t>
      </w:r>
      <w:r>
        <w:rPr>
          <w:snapToGrid w:val="0"/>
        </w:rPr>
        <w:t xml:space="preserve">    </w:t>
      </w:r>
      <w:r w:rsidRPr="00681572">
        <w:rPr>
          <w:snapToGrid w:val="0"/>
        </w:rPr>
        <w:t>Приказ №</w:t>
      </w:r>
      <w:r>
        <w:rPr>
          <w:snapToGrid w:val="0"/>
        </w:rPr>
        <w:t xml:space="preserve">21     от «  16 »   02  2016   г.   </w:t>
      </w:r>
      <w:r w:rsidRPr="00681572">
        <w:rPr>
          <w:snapToGrid w:val="0"/>
        </w:rPr>
        <w:t xml:space="preserve">     </w:t>
      </w:r>
    </w:p>
    <w:p w:rsidR="00AC1F47" w:rsidRDefault="00AC1F47" w:rsidP="00AC1F4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4AE5" w:rsidRPr="002D4AE5" w:rsidRDefault="002D4AE5" w:rsidP="002D4AE5">
      <w:pPr>
        <w:tabs>
          <w:tab w:val="left" w:pos="2100"/>
          <w:tab w:val="left" w:pos="6960"/>
        </w:tabs>
        <w:rPr>
          <w:rFonts w:eastAsia="Times New Roman"/>
          <w:b/>
          <w:lang w:eastAsia="ru-RU"/>
        </w:rPr>
      </w:pPr>
    </w:p>
    <w:p w:rsidR="00E60432" w:rsidRDefault="00E60432" w:rsidP="00E6043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60432" w:rsidRDefault="00E60432" w:rsidP="00E604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0432" w:rsidRDefault="00E60432" w:rsidP="00E604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E60432" w:rsidRDefault="00E60432" w:rsidP="00E604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внутренней системе оценки качества образования</w:t>
      </w:r>
    </w:p>
    <w:p w:rsidR="00E60432" w:rsidRDefault="00E60432" w:rsidP="00E604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D4AE5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1.1.Положение о внутренней системе оценки качества образования школы разработано в соответствии с нормативными правовыми актами, регламентирующими реализацию процедуры оценки качества образования: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AE5">
        <w:rPr>
          <w:rFonts w:ascii="Times New Roman" w:hAnsi="Times New Roman"/>
          <w:sz w:val="24"/>
          <w:szCs w:val="24"/>
        </w:rPr>
        <w:t xml:space="preserve">- </w:t>
      </w:r>
      <w:r w:rsidRPr="002D4AE5">
        <w:rPr>
          <w:rFonts w:ascii="Times New Roman" w:hAnsi="Times New Roman"/>
          <w:sz w:val="24"/>
          <w:szCs w:val="24"/>
          <w:lang w:eastAsia="ru-RU"/>
        </w:rPr>
        <w:t xml:space="preserve">Положение составлено на основе </w:t>
      </w:r>
      <w:r w:rsidRPr="002D4AE5">
        <w:rPr>
          <w:rFonts w:ascii="Times New Roman" w:hAnsi="Times New Roman"/>
          <w:b/>
          <w:sz w:val="24"/>
          <w:szCs w:val="24"/>
          <w:lang w:eastAsia="ru-RU"/>
        </w:rPr>
        <w:t>Федерального закона от 29 декабря 2012 г. № 273 – ФЗ «Об образовании в Российской Федерации», Федерального государственного образовательного стандарта</w:t>
      </w:r>
      <w:r w:rsidRPr="002D4AE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национальной образовательной инициативой «Наша новая школа»;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-- уставом Школы.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1.2.Настоящее Положение устанавливает единые требования при проведении внутренней системы оценки качества (далее — ВСОК) в школе и является локальным нормативным актом Школы.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1.3. ВСОКО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gramStart"/>
      <w:r w:rsidRPr="002D4AE5">
        <w:rPr>
          <w:rFonts w:ascii="Times New Roman" w:hAnsi="Times New Roman"/>
          <w:sz w:val="24"/>
          <w:szCs w:val="24"/>
        </w:rPr>
        <w:t>вне</w:t>
      </w:r>
      <w:proofErr w:type="gramEnd"/>
      <w:r w:rsidRPr="002D4AE5">
        <w:rPr>
          <w:rFonts w:ascii="Times New Roman" w:hAnsi="Times New Roman"/>
          <w:sz w:val="24"/>
          <w:szCs w:val="24"/>
        </w:rPr>
        <w:t xml:space="preserve"> учебными достижениями обучающихся.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1.4. ВСОКО является составной частью системы оценки качества образования Школы и служит информационным обеспечением образовательной деятельности. Целью ВСОКО является сбор, обобщение, анализ информации о состоянии системы образования Школы и </w:t>
      </w:r>
      <w:proofErr w:type="gramStart"/>
      <w:r w:rsidRPr="002D4AE5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2D4AE5">
        <w:rPr>
          <w:rFonts w:ascii="Times New Roman" w:hAnsi="Times New Roman"/>
          <w:sz w:val="24"/>
          <w:szCs w:val="24"/>
        </w:rPr>
        <w:t xml:space="preserve">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AE5">
        <w:rPr>
          <w:rFonts w:ascii="Times New Roman" w:hAnsi="Times New Roman"/>
          <w:sz w:val="24"/>
          <w:szCs w:val="24"/>
        </w:rPr>
        <w:t>показателях</w:t>
      </w:r>
      <w:proofErr w:type="gramEnd"/>
      <w:r w:rsidRPr="002D4AE5">
        <w:rPr>
          <w:rFonts w:ascii="Times New Roman" w:hAnsi="Times New Roman"/>
          <w:sz w:val="24"/>
          <w:szCs w:val="24"/>
        </w:rPr>
        <w:t xml:space="preserve"> ее функционирования для определения тенденций развития системы образования, принятия обоснованных управленческих решений по достижению качественного образования.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1.5.Анализ состояния и перспектив развития Школы подлежит ежегодному отчету.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1.6.В настоящем положении используются следующие термины: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Внутренняя система оценки качества образования —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позволяет судить о состоянии системы образования Школы в любой момент времени и обеспечить возможность прогнозирования ее развития.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lastRenderedPageBreak/>
        <w:t>Качество образования 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1.7.Проведение ВСОКО ориентируется на основные аспекты качества образования: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качество результата;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качество условий (</w:t>
      </w:r>
      <w:proofErr w:type="gramStart"/>
      <w:r w:rsidRPr="002D4AE5">
        <w:rPr>
          <w:rFonts w:ascii="Times New Roman" w:hAnsi="Times New Roman"/>
          <w:sz w:val="24"/>
          <w:szCs w:val="24"/>
        </w:rPr>
        <w:t>программно-методические</w:t>
      </w:r>
      <w:proofErr w:type="gramEnd"/>
      <w:r w:rsidRPr="002D4AE5">
        <w:rPr>
          <w:rFonts w:ascii="Times New Roman" w:hAnsi="Times New Roman"/>
          <w:sz w:val="24"/>
          <w:szCs w:val="24"/>
        </w:rPr>
        <w:t xml:space="preserve">, материально-технические, кадровые, информационно-технические, организационные и др.);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качество процессов.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1.8.Направления ВСОКО определяются, исходя из оцениваемого аспекта качества образования по результатам работы Школы за предыдущий учебный год, в соответствии с проблемами и задачами на текущий год.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Основными принципами функционирования внутренней системы качества образования являются объективность, точность, полнота, достаточность, </w:t>
      </w:r>
      <w:proofErr w:type="spellStart"/>
      <w:r w:rsidRPr="002D4AE5">
        <w:rPr>
          <w:rFonts w:ascii="Times New Roman" w:hAnsi="Times New Roman"/>
          <w:sz w:val="24"/>
          <w:szCs w:val="24"/>
        </w:rPr>
        <w:t>систематизированность</w:t>
      </w:r>
      <w:proofErr w:type="spellEnd"/>
      <w:r w:rsidRPr="002D4AE5">
        <w:rPr>
          <w:rFonts w:ascii="Times New Roman" w:hAnsi="Times New Roman"/>
          <w:sz w:val="24"/>
          <w:szCs w:val="24"/>
        </w:rPr>
        <w:t>, оптимальность обобщения, оперативность (своевременность) и технологичность.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1.9.Основными пользователями результатов ВСОКО являются органы управления образованием, администрация и педагогические работники образовательных учреждений, учащиеся и их родители, представители общественности и т. д.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2. Организация и технология ВСОКО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2.1.Организационной основой осуществления процедуры ВСОКО является программа, где определяются форма, направления, сроки и порядок проведения ВСОКО, ответственные исполнители. На ее основе составляется годовая циклограмма, которая утверждается приказом директора Школы и обязательна для исполнения работниками Школы.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2.2.Для проведения ВСОКО назначаются ответственные лица, состав которых утверждается приказом директором Школы. В состав лиц, осуществляющих ВСОКО, включаются заместители директора по УВР, ВР, руководители школьных МО, учителя.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2.3.Проведение ВСОКО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3. Реализация ВСОКО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3.1.Реализация ВСОКО предполагает последовательность следующих действий: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определение и обоснование объекта оценивания;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сбор данных;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структурирование баз данных, обеспечивающих хранение и оперативное использование информации;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обработка полученных данных;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анализ и интерпретация полученных данных;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подготовка документов по итогам анализа полученных данных;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распространение результатов ВСОКО среди потребителей образовательной услуги.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3.2.Общеметодологическими требованиями к инструментарию ВСОКО являются надежность, удобство использования, доступность для различных уровней управления, </w:t>
      </w:r>
      <w:proofErr w:type="spellStart"/>
      <w:r w:rsidRPr="002D4AE5">
        <w:rPr>
          <w:rFonts w:ascii="Times New Roman" w:hAnsi="Times New Roman"/>
          <w:sz w:val="24"/>
          <w:szCs w:val="24"/>
        </w:rPr>
        <w:t>стандартизированность</w:t>
      </w:r>
      <w:proofErr w:type="spellEnd"/>
      <w:r w:rsidRPr="002D4A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4AE5">
        <w:rPr>
          <w:rFonts w:ascii="Times New Roman" w:hAnsi="Times New Roman"/>
          <w:sz w:val="24"/>
          <w:szCs w:val="24"/>
        </w:rPr>
        <w:t>апробированность</w:t>
      </w:r>
      <w:proofErr w:type="spellEnd"/>
      <w:r w:rsidRPr="002D4AE5">
        <w:rPr>
          <w:rFonts w:ascii="Times New Roman" w:hAnsi="Times New Roman"/>
          <w:sz w:val="24"/>
          <w:szCs w:val="24"/>
        </w:rPr>
        <w:t>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3.3.Основными инструментами, позволяющими дать качественную оценку системе образования, </w:t>
      </w:r>
      <w:proofErr w:type="gramStart"/>
      <w:r w:rsidRPr="002D4AE5">
        <w:rPr>
          <w:rFonts w:ascii="Times New Roman" w:hAnsi="Times New Roman"/>
          <w:sz w:val="24"/>
          <w:szCs w:val="24"/>
        </w:rPr>
        <w:t>являются</w:t>
      </w:r>
      <w:proofErr w:type="gramEnd"/>
      <w:r w:rsidRPr="002D4AE5">
        <w:rPr>
          <w:rFonts w:ascii="Times New Roman" w:hAnsi="Times New Roman"/>
          <w:sz w:val="24"/>
          <w:szCs w:val="24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3.4.Методы проведения ВСОКО: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экспертное оценивание, тестирование, анкетирование, проведение контрольных и других квалификационных работ, статистическая обработка </w:t>
      </w:r>
      <w:proofErr w:type="spellStart"/>
      <w:r w:rsidRPr="002D4AE5">
        <w:rPr>
          <w:rFonts w:ascii="Times New Roman" w:hAnsi="Times New Roman"/>
          <w:sz w:val="24"/>
          <w:szCs w:val="24"/>
        </w:rPr>
        <w:t>информации</w:t>
      </w:r>
      <w:proofErr w:type="gramStart"/>
      <w:r w:rsidRPr="002D4AE5">
        <w:rPr>
          <w:rFonts w:ascii="Times New Roman" w:hAnsi="Times New Roman"/>
          <w:sz w:val="24"/>
          <w:szCs w:val="24"/>
        </w:rPr>
        <w:t>;н</w:t>
      </w:r>
      <w:proofErr w:type="gramEnd"/>
      <w:r w:rsidRPr="002D4AE5">
        <w:rPr>
          <w:rFonts w:ascii="Times New Roman" w:hAnsi="Times New Roman"/>
          <w:sz w:val="24"/>
          <w:szCs w:val="24"/>
        </w:rPr>
        <w:t>аблюдение</w:t>
      </w:r>
      <w:proofErr w:type="spellEnd"/>
      <w:r w:rsidRPr="002D4AE5">
        <w:rPr>
          <w:rFonts w:ascii="Times New Roman" w:hAnsi="Times New Roman"/>
          <w:sz w:val="24"/>
          <w:szCs w:val="24"/>
        </w:rPr>
        <w:t xml:space="preserve"> уроков, внеклассных мероприятий, родительских </w:t>
      </w:r>
      <w:proofErr w:type="spellStart"/>
      <w:r w:rsidRPr="002D4AE5">
        <w:rPr>
          <w:rFonts w:ascii="Times New Roman" w:hAnsi="Times New Roman"/>
          <w:sz w:val="24"/>
          <w:szCs w:val="24"/>
        </w:rPr>
        <w:t>собраний;собеседования</w:t>
      </w:r>
      <w:proofErr w:type="spellEnd"/>
      <w:r w:rsidRPr="002D4AE5">
        <w:rPr>
          <w:rFonts w:ascii="Times New Roman" w:hAnsi="Times New Roman"/>
          <w:sz w:val="24"/>
          <w:szCs w:val="24"/>
        </w:rPr>
        <w:t xml:space="preserve"> с учащимися, педагогами, родителями.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4. Основные направления ВСОКО Школы: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4.1.Качество результата: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lastRenderedPageBreak/>
        <w:t xml:space="preserve">-оценка общего уровня усвоения обучающимися начальной школы базовых знаний и умений по общеобразовательным предметам;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-оценка общего уро</w:t>
      </w:r>
      <w:r w:rsidR="002D4AE5" w:rsidRPr="002D4AE5">
        <w:rPr>
          <w:rFonts w:ascii="Times New Roman" w:hAnsi="Times New Roman"/>
          <w:sz w:val="24"/>
          <w:szCs w:val="24"/>
        </w:rPr>
        <w:t xml:space="preserve">вня усвоения </w:t>
      </w:r>
      <w:proofErr w:type="gramStart"/>
      <w:r w:rsidR="002D4AE5" w:rsidRPr="002D4AE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2D4AE5" w:rsidRPr="002D4AE5">
        <w:rPr>
          <w:rFonts w:ascii="Times New Roman" w:hAnsi="Times New Roman"/>
          <w:sz w:val="24"/>
          <w:szCs w:val="24"/>
        </w:rPr>
        <w:t xml:space="preserve"> 5 – 8</w:t>
      </w:r>
      <w:r w:rsidRPr="002D4AE5">
        <w:rPr>
          <w:rFonts w:ascii="Times New Roman" w:hAnsi="Times New Roman"/>
          <w:sz w:val="24"/>
          <w:szCs w:val="24"/>
        </w:rPr>
        <w:t xml:space="preserve">  классов базовых знаний и умений по общеобразовательным предметам;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-качество образования на основе государственной (итоговой) аттестации выпускников 9 классов (в том числе, в форме с использованием независимой оценке качества знаний);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-качество образования на основе государственной (итоговой) аттестации выпускников 11 классов;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AE5">
        <w:rPr>
          <w:rFonts w:ascii="Times New Roman" w:hAnsi="Times New Roman"/>
          <w:sz w:val="24"/>
          <w:szCs w:val="24"/>
        </w:rPr>
        <w:t xml:space="preserve">-уровень воспитания или уровень </w:t>
      </w:r>
      <w:proofErr w:type="spellStart"/>
      <w:r w:rsidRPr="002D4AE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D4AE5">
        <w:rPr>
          <w:rFonts w:ascii="Times New Roman" w:hAnsi="Times New Roman"/>
          <w:sz w:val="24"/>
          <w:szCs w:val="24"/>
        </w:rPr>
        <w:t xml:space="preserve"> у обучающихся ценностного отношения к действительности: к Отечеству, к себе; </w:t>
      </w:r>
      <w:proofErr w:type="gramEnd"/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уровень участия в конкурсах (олимпиадах и др.);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уровень готовности к продолжению образования;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уровень состояние здоровья и психического развития учащихся;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-динамика правонарушений учащихся;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процент обучающихся на «4» и «5» по классам и параллелям в сравнении класса с самим собой за прошлый год.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4.2.Качество условий: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4.2.1.Программно – методические условия: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-совершенствование учебных программ;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-наличие утвержденной программы развития образовательного учреждения;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наличие образовательной программы;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наличие Рабочих программ по всем предметам.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4.2.2.Материально – технические условия: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-уровень травматизма</w:t>
      </w:r>
      <w:proofErr w:type="gramStart"/>
      <w:r w:rsidRPr="002D4AE5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- уровень заболеваемости детей в </w:t>
      </w:r>
      <w:proofErr w:type="spellStart"/>
      <w:r w:rsidRPr="002D4AE5">
        <w:rPr>
          <w:rFonts w:ascii="Times New Roman" w:hAnsi="Times New Roman"/>
          <w:sz w:val="24"/>
          <w:szCs w:val="24"/>
        </w:rPr>
        <w:t>детоднях</w:t>
      </w:r>
      <w:proofErr w:type="spellEnd"/>
      <w:proofErr w:type="gramStart"/>
      <w:r w:rsidRPr="002D4AE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4.2.3.Кадровые условия: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-профессиональное образование педагогов (результаты аттестации и повышение квалификации педагогов);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-участие учителей в профессиональных конкурсах;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-показатели владения учителями инновационными технологиями;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стабильность коллектива.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4.2.4.Информационно – технические условия: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- уровень информатизации обучения и управления;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% обеспеченность учебниками;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использование новых технологий в образовательном процессе;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4.2.5.Организационные условия: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-отсутствие предписаний </w:t>
      </w:r>
      <w:proofErr w:type="spellStart"/>
      <w:r w:rsidRPr="002D4AE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2D4A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4AE5">
        <w:rPr>
          <w:rFonts w:ascii="Times New Roman" w:hAnsi="Times New Roman"/>
          <w:sz w:val="24"/>
          <w:szCs w:val="24"/>
        </w:rPr>
        <w:t>Пожнадзора</w:t>
      </w:r>
      <w:proofErr w:type="spellEnd"/>
      <w:r w:rsidRPr="002D4AE5">
        <w:rPr>
          <w:rFonts w:ascii="Times New Roman" w:hAnsi="Times New Roman"/>
          <w:sz w:val="24"/>
          <w:szCs w:val="24"/>
        </w:rPr>
        <w:t>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-соответствие СанПиН тепло-водо-</w:t>
      </w:r>
      <w:proofErr w:type="spellStart"/>
      <w:r w:rsidRPr="002D4AE5">
        <w:rPr>
          <w:rFonts w:ascii="Times New Roman" w:hAnsi="Times New Roman"/>
          <w:sz w:val="24"/>
          <w:szCs w:val="24"/>
        </w:rPr>
        <w:t>электроснбжения</w:t>
      </w:r>
      <w:proofErr w:type="spellEnd"/>
      <w:r w:rsidRPr="002D4AE5">
        <w:rPr>
          <w:rFonts w:ascii="Times New Roman" w:hAnsi="Times New Roman"/>
          <w:sz w:val="24"/>
          <w:szCs w:val="24"/>
        </w:rPr>
        <w:t>, канализации, средств ПБ;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4.3.Качество процессов: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-вовлечение всех сотрудников в реализацию программы школы;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-отсутствие жалоб;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 xml:space="preserve">-соответствие образования требованиям регионального рынка труда и 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профессионального образования.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качество уроков по итогам посещения администрацией;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системность и систематичность воспитательной работы;</w:t>
      </w:r>
    </w:p>
    <w:p w:rsidR="00E60432" w:rsidRPr="002D4AE5" w:rsidRDefault="00E60432" w:rsidP="00E604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AE5">
        <w:rPr>
          <w:rFonts w:ascii="Times New Roman" w:hAnsi="Times New Roman"/>
          <w:sz w:val="24"/>
          <w:szCs w:val="24"/>
        </w:rPr>
        <w:t>- инновационная деятельность образовательного учреждения;</w:t>
      </w:r>
    </w:p>
    <w:p w:rsidR="0055126C" w:rsidRPr="002D4AE5" w:rsidRDefault="0055126C">
      <w:pPr>
        <w:rPr>
          <w:sz w:val="24"/>
          <w:szCs w:val="24"/>
        </w:rPr>
      </w:pPr>
    </w:p>
    <w:sectPr w:rsidR="0055126C" w:rsidRPr="002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7E"/>
    <w:rsid w:val="002D4AE5"/>
    <w:rsid w:val="0055126C"/>
    <w:rsid w:val="005D447E"/>
    <w:rsid w:val="00AC1F47"/>
    <w:rsid w:val="00E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4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4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2016-10-20T15:14:00Z</dcterms:created>
  <dcterms:modified xsi:type="dcterms:W3CDTF">2016-10-20T15:14:00Z</dcterms:modified>
</cp:coreProperties>
</file>