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Look w:val="01E0" w:firstRow="1" w:lastRow="1" w:firstColumn="1" w:lastColumn="1" w:noHBand="0" w:noVBand="0"/>
      </w:tblPr>
      <w:tblGrid>
        <w:gridCol w:w="9714"/>
        <w:gridCol w:w="1746"/>
      </w:tblGrid>
      <w:tr w:rsidR="0031462E" w:rsidRPr="0031462E" w:rsidTr="00FB76BF">
        <w:trPr>
          <w:trHeight w:val="3402"/>
        </w:trPr>
        <w:tc>
          <w:tcPr>
            <w:tcW w:w="5216" w:type="dxa"/>
          </w:tcPr>
          <w:p w:rsidR="0031462E" w:rsidRP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04438" w:rsidRPr="00C04438" w:rsidRDefault="00C04438" w:rsidP="00C0443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748"/>
              <w:gridCol w:w="110"/>
              <w:gridCol w:w="112"/>
              <w:gridCol w:w="6528"/>
            </w:tblGrid>
            <w:tr w:rsidR="00C04438" w:rsidRPr="00FB76BF" w:rsidTr="00C04438">
              <w:tc>
                <w:tcPr>
                  <w:tcW w:w="2858" w:type="dxa"/>
                  <w:gridSpan w:val="2"/>
                  <w:shd w:val="clear" w:color="auto" w:fill="auto"/>
                </w:tcPr>
                <w:p w:rsidR="00C04438" w:rsidRPr="00FB76BF" w:rsidRDefault="00C04438" w:rsidP="00C04438">
                  <w:pPr>
                    <w:spacing w:before="100" w:beforeAutospacing="1"/>
                    <w:contextualSpacing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Рассмотрено на </w:t>
                  </w:r>
                </w:p>
                <w:p w:rsidR="00C04438" w:rsidRPr="00FB76BF" w:rsidRDefault="00C04438" w:rsidP="00C04438">
                  <w:pPr>
                    <w:spacing w:before="100" w:beforeAutospacing="1"/>
                    <w:contextualSpacing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педагогическом </w:t>
                  </w:r>
                  <w:proofErr w:type="gramStart"/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совете</w:t>
                  </w:r>
                  <w:proofErr w:type="gramEnd"/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4438" w:rsidRPr="00FB76BF" w:rsidRDefault="00FB76BF" w:rsidP="00C04438">
                  <w:pPr>
                    <w:spacing w:before="100" w:beforeAutospacing="1"/>
                    <w:contextualSpacing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(протокол №2</w:t>
                  </w:r>
                  <w:r w:rsidR="00C04438"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)    </w:t>
                  </w:r>
                </w:p>
              </w:tc>
              <w:tc>
                <w:tcPr>
                  <w:tcW w:w="6640" w:type="dxa"/>
                  <w:gridSpan w:val="2"/>
                  <w:shd w:val="clear" w:color="auto" w:fill="auto"/>
                </w:tcPr>
                <w:p w:rsidR="00C04438" w:rsidRPr="00FB76BF" w:rsidRDefault="00C04438" w:rsidP="00C04438">
                  <w:pPr>
                    <w:spacing w:before="100" w:beforeAutospacing="1"/>
                    <w:ind w:left="1664"/>
                    <w:contextualSpacing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 w:rsid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04438" w:rsidRPr="00FB76BF" w:rsidRDefault="00C04438" w:rsidP="00C04438">
                  <w:pPr>
                    <w:spacing w:before="100" w:beforeAutospacing="1"/>
                    <w:ind w:left="1664"/>
                    <w:contextualSpacing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Директор МКОУ «</w:t>
                  </w:r>
                  <w:proofErr w:type="spellStart"/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Тасутинская</w:t>
                  </w:r>
                  <w:proofErr w:type="spellEnd"/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 ООШ» </w:t>
                  </w:r>
                </w:p>
                <w:p w:rsidR="00C04438" w:rsidRPr="00FB76BF" w:rsidRDefault="00C04438" w:rsidP="00C04438">
                  <w:pPr>
                    <w:spacing w:before="100" w:beforeAutospacing="1"/>
                    <w:ind w:left="1664"/>
                    <w:contextualSpacing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proofErr w:type="spellStart"/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Абдулмаликов</w:t>
                  </w:r>
                  <w:proofErr w:type="spellEnd"/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 К.А</w:t>
                  </w:r>
                </w:p>
                <w:p w:rsidR="00C04438" w:rsidRPr="00FB76BF" w:rsidRDefault="00C04438" w:rsidP="00C04438">
                  <w:pPr>
                    <w:spacing w:before="100" w:beforeAutospacing="1"/>
                    <w:ind w:left="1664"/>
                    <w:contextualSpacing/>
                    <w:rPr>
                      <w:rFonts w:ascii="Calibri" w:eastAsia="Times New Roman" w:hAnsi="Calibri" w:cs="Times New Roman"/>
                      <w:b/>
                      <w:szCs w:val="28"/>
                      <w:lang w:eastAsia="ru-RU"/>
                    </w:rPr>
                  </w:pPr>
                  <w:r w:rsidRPr="00FB76BF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04438" w:rsidRPr="00FB76BF" w:rsidTr="00C04438">
              <w:tc>
                <w:tcPr>
                  <w:tcW w:w="2748" w:type="dxa"/>
                </w:tcPr>
                <w:p w:rsidR="00C04438" w:rsidRPr="00FB76BF" w:rsidRDefault="00C04438" w:rsidP="00FB76B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" w:after="0" w:line="151" w:lineRule="atLeast"/>
                    <w:ind w:right="6"/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  <w:r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о</w:t>
                  </w:r>
                  <w:r w:rsidR="00FB76BF" w:rsidRPr="00FB76BF"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 xml:space="preserve">т </w:t>
                  </w:r>
                  <w:r w:rsidR="00FB76BF"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«15</w:t>
                  </w:r>
                  <w:r w:rsidR="00FB76BF" w:rsidRPr="00FB76BF"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»</w:t>
                  </w:r>
                  <w:r w:rsidR="00FB76BF"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 xml:space="preserve">  02 </w:t>
                  </w:r>
                  <w:r w:rsidR="00FB76BF" w:rsidRPr="00FB76BF"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20</w:t>
                  </w:r>
                  <w:r w:rsidR="00FB76BF"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 xml:space="preserve">16 </w:t>
                  </w:r>
                </w:p>
              </w:tc>
              <w:tc>
                <w:tcPr>
                  <w:tcW w:w="222" w:type="dxa"/>
                  <w:gridSpan w:val="2"/>
                </w:tcPr>
                <w:p w:rsidR="00C04438" w:rsidRPr="00FB76BF" w:rsidRDefault="00C04438" w:rsidP="00C0443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" w:after="0" w:line="151" w:lineRule="atLeast"/>
                    <w:ind w:left="6" w:right="6"/>
                    <w:jc w:val="center"/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528" w:type="dxa"/>
                </w:tcPr>
                <w:p w:rsidR="00C04438" w:rsidRPr="00FB76BF" w:rsidRDefault="00C04438" w:rsidP="00C0443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2" w:after="0" w:line="151" w:lineRule="atLeast"/>
                    <w:ind w:left="6" w:right="6"/>
                    <w:jc w:val="center"/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  <w:r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о</w:t>
                  </w:r>
                  <w:r w:rsidR="00FB76BF" w:rsidRPr="00FB76BF"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т «</w:t>
                  </w:r>
                  <w:r w:rsidR="00FB76BF"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 xml:space="preserve"> 16 </w:t>
                  </w:r>
                  <w:r w:rsidR="00FB76BF" w:rsidRPr="00FB76BF"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»</w:t>
                  </w:r>
                  <w:r w:rsidR="00FB76BF"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 xml:space="preserve">  02 </w:t>
                  </w:r>
                  <w:r w:rsidR="00FB76BF" w:rsidRPr="00FB76BF">
                    <w:rPr>
                      <w:rFonts w:ascii="Time Roman" w:eastAsia="Times New Roman" w:hAnsi="Time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20</w:t>
                  </w:r>
                  <w:r w:rsidR="00FB76BF" w:rsidRPr="00FB76BF">
                    <w:rPr>
                      <w:rFonts w:eastAsia="Times New Roman" w:cs="Time Roman"/>
                      <w:b/>
                      <w:noProof/>
                      <w:sz w:val="24"/>
                      <w:szCs w:val="24"/>
                      <w:lang w:eastAsia="ar-SA"/>
                    </w:rPr>
                    <w:t>16 № 21</w:t>
                  </w:r>
                </w:p>
              </w:tc>
            </w:tr>
          </w:tbl>
          <w:p w:rsidR="00C04438" w:rsidRPr="00FB76BF" w:rsidRDefault="00C04438" w:rsidP="00C04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4438" w:rsidRPr="00C04438" w:rsidRDefault="00C04438" w:rsidP="00C0443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C0443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C04438" w:rsidRPr="00C04438" w:rsidRDefault="00C04438" w:rsidP="00C044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C04438" w:rsidRPr="00C04438" w:rsidRDefault="00C04438" w:rsidP="00C04438">
            <w:pPr>
              <w:tabs>
                <w:tab w:val="left" w:pos="2100"/>
                <w:tab w:val="left" w:pos="696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31462E" w:rsidRPr="0031462E" w:rsidRDefault="0031462E" w:rsidP="00314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44" w:type="dxa"/>
          </w:tcPr>
          <w:p w:rsidR="0031462E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04438" w:rsidRPr="0031462E" w:rsidRDefault="00C04438" w:rsidP="0031462E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1462E" w:rsidRPr="0031462E" w:rsidRDefault="0031462E" w:rsidP="003146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31462E" w:rsidRPr="00C04438" w:rsidRDefault="0031462E" w:rsidP="0031462E">
      <w:pPr>
        <w:keepNext/>
        <w:tabs>
          <w:tab w:val="left" w:pos="708"/>
        </w:tabs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r w:rsidRPr="00C04438"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  <w:lang w:eastAsia="ru-RU"/>
        </w:rPr>
        <w:t xml:space="preserve">                                                            </w:t>
      </w:r>
      <w:r w:rsidR="00FB76BF"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  <w:lang w:eastAsia="ru-RU"/>
        </w:rPr>
        <w:t xml:space="preserve">  </w:t>
      </w:r>
      <w:r w:rsidR="00C04438" w:rsidRPr="00C04438"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  <w:lang w:eastAsia="ru-RU"/>
        </w:rPr>
        <w:t xml:space="preserve">   </w:t>
      </w:r>
      <w:r w:rsidRPr="00C0443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ПОЛОЖЕНИЕ</w:t>
      </w:r>
    </w:p>
    <w:p w:rsidR="0031462E" w:rsidRPr="00C04438" w:rsidRDefault="0031462E" w:rsidP="0031462E">
      <w:pPr>
        <w:tabs>
          <w:tab w:val="left" w:pos="5040"/>
        </w:tabs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о воспитательной работе </w:t>
      </w:r>
    </w:p>
    <w:bookmarkEnd w:id="0"/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tLeas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1.Общие положения</w:t>
      </w:r>
    </w:p>
    <w:p w:rsidR="0031462E" w:rsidRPr="00C04438" w:rsidRDefault="0031462E" w:rsidP="0031462E">
      <w:pPr>
        <w:numPr>
          <w:ilvl w:val="1"/>
          <w:numId w:val="1"/>
        </w:num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Данное положение разработано на основе Конвенции о правах ребенка, 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04438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>Федерального закона от 29 декабря 2012 г. № 273 – ФЗ «Об образовании в Российской Федерации», Федерального государственного образовательного стандарта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Устава школы, локальных актов.</w:t>
      </w:r>
    </w:p>
    <w:p w:rsidR="0031462E" w:rsidRPr="00C04438" w:rsidRDefault="0031462E" w:rsidP="0031462E">
      <w:pPr>
        <w:numPr>
          <w:ilvl w:val="1"/>
          <w:numId w:val="1"/>
        </w:num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Воспитание является приоритетным направлением в образовательном процессе школы.</w:t>
      </w:r>
    </w:p>
    <w:p w:rsidR="0031462E" w:rsidRPr="00C04438" w:rsidRDefault="0031462E" w:rsidP="0031462E">
      <w:pPr>
        <w:numPr>
          <w:ilvl w:val="1"/>
          <w:numId w:val="1"/>
        </w:num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Воспитательная работа направлена на достижение целей и решение задач деятельности школы, определенных ее Уставом.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2. Сущность, цели, задачи, приоритетные направления, участники воспитания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2.1.В основе процесса воспитания в школе лежит личностно ориентированный подход    к учащимся. Исходя из этого, под воспитанием понимается создание условий для    саморазвития ребёнка, т.е. для реализации её познавательного, ценностного,  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творческого и коммуникативного потенциала.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i/>
          <w:kern w:val="2"/>
          <w:sz w:val="24"/>
          <w:szCs w:val="24"/>
          <w:u w:val="single"/>
          <w:lang w:eastAsia="ar-SA"/>
        </w:rPr>
        <w:t>Принципы воспитания: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-принцип само актуализации (поддержка стремления учащихся к проявлению и    развитию своих природных и социально приобретенных возможностей);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-принцип индивидуальности (создание условий для формирования      индивидуальности личности учащегося и педагога);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-принцип </w:t>
      </w:r>
      <w:proofErr w:type="spellStart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субъектности</w:t>
      </w:r>
      <w:proofErr w:type="spellEnd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(отношение к ребенку как субъекту в жизнедеятельности    класса и школы);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-принцип выбора (создание таких условий воспитания, обучения и жизни, в   которых ребенок находится в условиях постоянного выбора);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-принцип творчества и успеха (организация индивидуальной и коллективной   творческой деятельности,  позволяющей определять и развивать индивидуальные     особенности учащегося);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-принцип доверия и поддержки (вера в ребенка, доверие к нему, поддержка его    устремлений к самореализации и самоутверждению)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2.2.</w:t>
      </w:r>
      <w:r w:rsidRPr="00C044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Цель: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Формирование социально - активной личности; раскрытие, развитие и реализация   творческих способностей учащихся в максимально благоприятных условиях  организации учебно-воспитательного процесса.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2.3.</w:t>
      </w:r>
      <w:r w:rsidRPr="00C044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Задачи: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Развертывание воспитательной работы по пропаганде здорового образа жизни, вреда курения, алкоголизма, наркотиков.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Содействие учащимся в освоении ценностей общества, в котором они живут, и способов самоопределения в них.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Предоставление 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личности широких возможностей выбора индивидуальной траектории развития</w:t>
      </w:r>
      <w:proofErr w:type="gram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способов самореализации.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Оказание помощи детям с группы риска в корректировании своего поведения, восприятии норм человеческого общежития. Осуществление  контроля детей и родителей с </w:t>
      </w:r>
      <w:proofErr w:type="spell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девиантным</w:t>
      </w:r>
      <w:proofErr w:type="spell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поведением.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гражданско – патриотического сознания, нравственной позиции, развитие чувства сопричастности судьбам Отечества.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Распространение норм толерантного поведения и противодействия различным видам экстремизма, этнофобии и ксенофобии.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31462E" w:rsidRPr="00C04438" w:rsidRDefault="0031462E" w:rsidP="0031462E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Совершенствование воспитательной работы в деятельности педагогического коллектива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2.4. Воспитание осуществляется всеми участниками образовательного процесса:   педагогами, детьми, родителями</w:t>
      </w:r>
      <w:r w:rsidRPr="00C04438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.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Центральной фигурой, координирующей   воспитательную работу с учащимися, является классный руководитель. Он  оказывает педагогическую поддержку родителям, взаимодействует с другими  педагогами, администрацией школы по вопросам воспитания детей. Ученик является не только объектом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,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но и субъектом воспитания.  Задача классных  руководителей создавать условия для самовоспитания ребёнка, проявления   личностной свободы в освоении им своей главной социальной роли человека. Организационную и методическую помощь классным руководителям оказывают заместитель директора по воспитательной работ</w:t>
      </w:r>
      <w:proofErr w:type="gramStart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е(</w:t>
      </w:r>
      <w:proofErr w:type="gramEnd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он же руководитель  МО классных руководителей), старшая вожатая, социальный педагог, педагог-  психолог.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2.5</w:t>
      </w: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.</w:t>
      </w:r>
      <w:r w:rsidRPr="00C04438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Методическая помощь классным руководителям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Повышение профессионализма педагогов осуществляется через деятельность   школьного методического объединения классных руководителей.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Основными формами работы МО являются семинары, обобщение опыта работы,  повышение квалификации классных руководителей.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3. Основные направления воспитательной работы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3.1.</w:t>
      </w: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Психолого-педагогическое изучение личности школьника: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Классный руководитель изучает динамику личностного развития учащихся, их 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воспитанности, межличностные отношения в классе, ведёт записи наблюдений по отдельным учащимся. 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Используются различные методы изучения воспитательных возможностей семьи  (наблюдение, беседа, тестирование, анкетирование).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3.2.</w:t>
      </w: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Воспитание черт характера, нравственное воспитание:</w:t>
      </w:r>
      <w:r w:rsidRPr="00C04438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 Воспитание черт характера, нравственное воспитание осуществляется через  индивидуальную работу с учащимися, через внеклассные групповые и коллективные воспитательные мероприятия, участие в работе кружковых  объединений.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3.3.</w:t>
      </w: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Гражданско-патриотическое воспитание: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   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-Воспитание чувства патриотизма и гражданственности у учащихся через внеклассные мероприятия,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-воспитание 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-воспитание  политической  культуры, чувство ответственности и гордости за свою страну</w:t>
      </w: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31462E" w:rsidRPr="00C04438" w:rsidRDefault="0031462E" w:rsidP="0031462E">
      <w:pPr>
        <w:tabs>
          <w:tab w:val="left" w:pos="7480"/>
        </w:tabs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3.4.</w:t>
      </w: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Организация взаимодействия школы с семьей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Работа школы с родителями включает следующие блоки: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-социально-педагогическая диагностика семьи;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-повышение психолого-педагогических знаний родителей;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-вовлечение родителей в УВП;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-участие родителей в управлении школой;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</w:t>
      </w:r>
      <w:proofErr w:type="gramStart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воспитанием и содержанием детей в социально неблагополучных семьях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3.5.</w:t>
      </w:r>
      <w:r w:rsidRPr="00C044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Формирование здорового образа жизни, жизненных навыков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Реализация программы предполагает формирование культуры здоровья и  обучение навыкам здорового образа жизни (ЗОЖ) учащихся, обеспечение  активной адаптации личности к жизни в современном обществе.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3.6.</w:t>
      </w:r>
      <w:r w:rsidRPr="00C044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Развитие творческих способностей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-Развитию творческих способностей, интересов, социальному  и  профессиональному самоопределению учащихся способствует система дополнительного образования, которая представлена кружками и спортивными секциями школы,</w:t>
      </w:r>
      <w:r w:rsidRPr="00C04438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 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b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внеклассная  работа предметных МО.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4. Содержание, формы и методы воспитательной работы</w:t>
      </w:r>
    </w:p>
    <w:p w:rsidR="0031462E" w:rsidRPr="00C04438" w:rsidRDefault="0031462E" w:rsidP="0031462E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Содержание воспитательной работы включает в себя следующие компоненты: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-воспитание в процессе обучения;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-стиль, тон отношений в школьном коллективе, моральн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о-</w:t>
      </w:r>
      <w:proofErr w:type="gram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психологический климат;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-внеурочная (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вне</w:t>
      </w:r>
      <w:proofErr w:type="gram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учебная) деятельность</w:t>
      </w:r>
    </w:p>
    <w:p w:rsidR="0031462E" w:rsidRPr="00C04438" w:rsidRDefault="0031462E" w:rsidP="0031462E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Отбор содержания, форм и методов воспитательной работы определяется локальными актами, в том числе данным положением, Уставом школы, планом и программой воспитательной работы школы,  классного руководителя на учебный год.</w:t>
      </w:r>
    </w:p>
    <w:p w:rsidR="0031462E" w:rsidRPr="00C04438" w:rsidRDefault="0031462E" w:rsidP="0031462E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31462E" w:rsidRPr="00C04438" w:rsidRDefault="0031462E" w:rsidP="0031462E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Внеурочная воспитательная деятельность осуществляется на двух уровнях: внеурочная воспитательная деятельность в классе, внеурочная воспитательная деятельность в школе.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Внеурочная воспитательная деятельность в классе осуществляется классным  руководителем в соответствии с планом воспитательной работы  на  учебный  год, утвержденным директором школы, его должностной </w:t>
      </w:r>
      <w:proofErr w:type="spell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инструкцией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.В</w:t>
      </w:r>
      <w:proofErr w:type="gram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неурочная</w:t>
      </w:r>
      <w:proofErr w:type="spell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воспитательная деятельность в школе организуется заместителем  директора по воспитательной работе, старшей вожатой, руководителями  кружковых объединений в соответствии с планом воспитательной работы школы    на год, утвержденным директором школы, их должностными инструкциями.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5.  Модель работы с классным коллективом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Один из механизмов реализации воспитательной деятельности в школе – работа    с классным коллективом.  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Модель работы с классным коллективом предполагает   комплексную работу, реализуемых  в рамках  общешкольной </w:t>
      </w:r>
      <w:proofErr w:type="gramEnd"/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программы «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Я-</w:t>
      </w:r>
      <w:proofErr w:type="gram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гражданин России» и </w:t>
      </w:r>
      <w:r w:rsidRPr="00C044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связанных между собой логикой  формирования гражданина России:  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индивидуальную  работу  по приоритетному направлению  с классом (направления соответствуют    возрастным особенностям  учащихся), </w:t>
      </w:r>
      <w:r w:rsidRPr="00C044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а также участие в  </w:t>
      </w: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мероприятиях села,    района, республики.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b/>
          <w:kern w:val="2"/>
          <w:sz w:val="24"/>
          <w:szCs w:val="24"/>
          <w:lang w:eastAsia="ar-SA"/>
        </w:rPr>
      </w:pPr>
      <w:r w:rsidRPr="00C04438">
        <w:rPr>
          <w:rFonts w:ascii="Calibri" w:eastAsia="SimSun" w:hAnsi="Calibri" w:cs="Times New Roman"/>
          <w:kern w:val="2"/>
          <w:sz w:val="24"/>
          <w:szCs w:val="24"/>
          <w:lang w:eastAsia="ar-SA"/>
        </w:rPr>
        <w:t xml:space="preserve">     </w:t>
      </w:r>
      <w:r w:rsidRPr="00C044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Реализация Воспитательной системы класса</w:t>
      </w: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происходит через классные часы (1  раз в неделю, согласно расписанию), участие в общешкольных соревнованиях, мероприятиях (согласно плану школы, района, республики), участие в районных </w:t>
      </w: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воспитательных мероприятиях, организацию учителем учебно-воспитательного пространства на занятиях.</w:t>
      </w:r>
    </w:p>
    <w:p w:rsidR="0031462E" w:rsidRPr="00C04438" w:rsidRDefault="0031462E" w:rsidP="0031462E">
      <w:p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6. Классный руководитель, его роль в воспитательной работе школы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6.1. Классный руководитель – педагог школы, назначаемый и освобождаемый от  должности приказом директора школы.  Классным руководителем в 1-4 классах    является у</w:t>
      </w:r>
      <w:r w:rsidR="00CE23E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читель начальных классов, в 5-9</w:t>
      </w: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классах учитель, как правило,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преподающий свой учебный предмет в данном классе. На период отпуска или временной нетрудоспособности классного руководителя   его обязанности могут быть возложены на другого учителя, не имеющего   классного руководства.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6.2.</w:t>
      </w:r>
      <w:r w:rsidRPr="00C0443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 Назначение, функции, направления, содержание и формы деятельности   классного руководителя.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Основное назначение классного руководителя – обеспечение личностн</w:t>
      </w:r>
      <w:proofErr w:type="gramStart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о-</w:t>
      </w:r>
      <w:proofErr w:type="gramEnd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ориентированного подхода  к воспитанию детей.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Классный руководитель выполняет следующие функции: аналитическую,  контролирующую, координирующую, коммуникативную. </w:t>
      </w:r>
      <w:r w:rsidRPr="00C04438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Направления деятельности классного руководителя: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- работа по приоритетному направлению класса (в соответствии с моделью работы    с классом в рамках Программы воспитательной работы школы);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-индивидуальная работа с учащимися  своего класса;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-работа с коллективом класса;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-взаимодействие с участниками УВП (учителя-предметники,  администрация);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-деятельность по сохранению и укреплению здоровья;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-работа с семьями учащихся.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6.3.Работа классного руководителя строится на основе анализа предыдущей    деятельности, позитивных и негативных тенденций общественной жизни, на    основе личностн</w:t>
      </w:r>
      <w:proofErr w:type="gramStart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о-</w:t>
      </w:r>
      <w:proofErr w:type="gramEnd"/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ориентированного подхода. Также он принимает во внимание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уровень воспитанности обучающихся, социальные и материальные условия их  жизни, специфику семейных отношений.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Формы работы могут быть разнообразными в соответствии с возрастными    особенностями детей, поставленными воспитательными задачами, однако они не    должны наносить физический и моральный ущерб ребенку, нарушать его права, 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унижать его личное достоинство, не должны вступать в противоречие с   общешкольной воспитательной политикой.</w:t>
      </w:r>
    </w:p>
    <w:p w:rsidR="0031462E" w:rsidRPr="00C04438" w:rsidRDefault="0031462E" w:rsidP="0031462E">
      <w:pPr>
        <w:numPr>
          <w:ilvl w:val="1"/>
          <w:numId w:val="4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ar-SA"/>
        </w:rPr>
        <w:t>Организация деятельности классного руководителя.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профессионального мастерства в стенах школы.</w:t>
      </w:r>
    </w:p>
    <w:p w:rsidR="0031462E" w:rsidRPr="00C04438" w:rsidRDefault="0031462E" w:rsidP="0031462E">
      <w:pPr>
        <w:numPr>
          <w:ilvl w:val="1"/>
          <w:numId w:val="4"/>
        </w:num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u w:val="single"/>
          <w:lang w:eastAsia="ar-SA"/>
        </w:rPr>
      </w:pPr>
      <w:r w:rsidRPr="00C04438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ar-SA"/>
        </w:rPr>
        <w:t>Права классного руководителя.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Классный руководитель имеет право: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-получать регулярно информацию о физическом и психическом здоровье детей;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-приглашать родителей (лиц, их заменяющих) в школу с целью координации воспитательной политики;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-участвовать в работе органов школьного самоуправления;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-выбирать формы и методы воспитания;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    -присутствовать на уроках или мероприятиях, проводимых учителями-предметниками в классе по взаимному согласованию;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-получать от учителей-предметников информацию об организации УВП в классе и учебе отдельных учащихся;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-переносить время проведения классного часа по согласованию  с администрацией;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-использовать право на защиту профессиональной чести и достоинства.</w:t>
      </w:r>
    </w:p>
    <w:p w:rsidR="0031462E" w:rsidRPr="00C04438" w:rsidRDefault="0031462E" w:rsidP="0031462E">
      <w:pPr>
        <w:numPr>
          <w:ilvl w:val="1"/>
          <w:numId w:val="4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</w:pPr>
      <w:r w:rsidRPr="00C0443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ar-SA"/>
        </w:rPr>
        <w:t>Обязанности  классного руководителя: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ar-SA"/>
        </w:rPr>
        <w:t>Классный руководитель выполняет следующие обязанности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-составляет план воспитательной работы с классом на год и строит свою деятельность в соответствии с ним;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-проводит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-организует дежурство класса по школе по установленному графику согласно положению о дежурстве;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-проводит работу по профилактике правонарушений, по профориентации, по формированию здорового образа жизни;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 учащихся, стоящих на учёте  ОДН и ВШУ,  составляет необходимую документацию.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-готовит и проводит родительское собрание не менее одного раза в четверть;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-организует генеральную уборку (один раз в четверть) закрепленного кабинета учащимися своего класса;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 отвечает за организацию питания;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-ведет классный журнал согласно школьному положению; 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-п</w:t>
      </w:r>
      <w:r w:rsidR="00CE23E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роверяет дневники учащихся (1-9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кл</w:t>
      </w:r>
      <w:proofErr w:type="spellEnd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.) еженедельно; проводит инструктаж по ТБ;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-ведет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-знакомит учащихся и их родителей с Уставом школы и другими локальными актами;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-контролирует посещаемость учебных занятий, кружков учащимися класса;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-посещает уроки учителей-предметни</w:t>
      </w:r>
      <w:r w:rsidR="00CE23E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ков, преподающих  в классе (5-9 </w:t>
      </w: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кл.);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-готовит отчетность по успеваемости и воспитательной работе в классе по требованию администрации школы;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-участвует в работе методического объединения классных руководителей;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-повышает свой квалификационный уровень по вопросам педагогики, психологии, теории и практики воспитания;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-знает Закон РФ  «Об образовании», Конвенцию о правах ребенка, Устав школы, правила внутреннего распорядка и другие локальные акты, принятые в ОУ.</w:t>
      </w:r>
    </w:p>
    <w:p w:rsidR="0031462E" w:rsidRPr="00C04438" w:rsidRDefault="0031462E" w:rsidP="0031462E">
      <w:pPr>
        <w:numPr>
          <w:ilvl w:val="1"/>
          <w:numId w:val="4"/>
        </w:num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ar-SA"/>
        </w:rPr>
        <w:t>Ответственность классного руководителя.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Классный руководитель несет дисциплинарную ответственность за некачественное     и несвоевременное выполнение обязанностей и не использование прав,   предусмотренных данным положением.</w:t>
      </w:r>
    </w:p>
    <w:p w:rsidR="0031462E" w:rsidRPr="00C04438" w:rsidRDefault="0031462E" w:rsidP="0031462E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Результативность воспитательной работы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Результативность воспитательной работы определяется следующими критериями:</w:t>
      </w:r>
    </w:p>
    <w:p w:rsidR="0031462E" w:rsidRPr="00C04438" w:rsidRDefault="0031462E" w:rsidP="0031462E">
      <w:pPr>
        <w:numPr>
          <w:ilvl w:val="0"/>
          <w:numId w:val="5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неформальные: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уровень развития потенциалов личности;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уровень воспитанности во </w:t>
      </w:r>
      <w:proofErr w:type="spellStart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внешнеповеденческом</w:t>
      </w:r>
      <w:proofErr w:type="spellEnd"/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аспекте;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социализация выпускников школы;</w:t>
      </w:r>
    </w:p>
    <w:p w:rsidR="0031462E" w:rsidRPr="00C04438" w:rsidRDefault="0031462E" w:rsidP="0031462E">
      <w:pPr>
        <w:numPr>
          <w:ilvl w:val="0"/>
          <w:numId w:val="5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формальные: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охват учащихся системой дополнительного образования, личностные достижения учащихся.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отсутствие учащихся, стоящих на учёте в ОДН; снижение количества учащихся, стоящих на ВШУ;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удовлетворённость родителей УВП;</w:t>
      </w:r>
    </w:p>
    <w:p w:rsidR="0031462E" w:rsidRPr="00C04438" w:rsidRDefault="0031462E" w:rsidP="0031462E">
      <w:pPr>
        <w:numPr>
          <w:ilvl w:val="0"/>
          <w:numId w:val="6"/>
        </w:num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  <w:r w:rsidRPr="00C044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участие учащихся в работе органов школьного ученического самоуправления.</w:t>
      </w:r>
    </w:p>
    <w:p w:rsidR="0031462E" w:rsidRPr="00C04438" w:rsidRDefault="0031462E" w:rsidP="0031462E">
      <w:pPr>
        <w:suppressAutoHyphens/>
        <w:spacing w:after="0" w:line="240" w:lineRule="auto"/>
        <w:ind w:left="57" w:right="57"/>
        <w:jc w:val="both"/>
        <w:rPr>
          <w:rFonts w:ascii="Calibri" w:eastAsia="SimSun" w:hAnsi="Calibri" w:cs="Times New Roman"/>
          <w:kern w:val="2"/>
          <w:sz w:val="24"/>
          <w:szCs w:val="24"/>
          <w:lang w:eastAsia="ar-SA"/>
        </w:rPr>
      </w:pPr>
    </w:p>
    <w:p w:rsidR="00CD5D68" w:rsidRPr="00C04438" w:rsidRDefault="00CD5D68">
      <w:pPr>
        <w:rPr>
          <w:sz w:val="24"/>
          <w:szCs w:val="24"/>
        </w:rPr>
      </w:pPr>
    </w:p>
    <w:sectPr w:rsidR="00CD5D68" w:rsidRPr="00C0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B"/>
    <w:rsid w:val="0031462E"/>
    <w:rsid w:val="00C04438"/>
    <w:rsid w:val="00CD5D68"/>
    <w:rsid w:val="00CE23E6"/>
    <w:rsid w:val="00F57AFB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2016-10-20T15:17:00Z</dcterms:created>
  <dcterms:modified xsi:type="dcterms:W3CDTF">2016-10-20T15:17:00Z</dcterms:modified>
</cp:coreProperties>
</file>