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77"/>
        <w:tblOverlap w:val="never"/>
        <w:tblW w:w="10599" w:type="dxa"/>
        <w:tblLook w:val="01E0" w:firstRow="1" w:lastRow="1" w:firstColumn="1" w:lastColumn="1" w:noHBand="0" w:noVBand="0"/>
      </w:tblPr>
      <w:tblGrid>
        <w:gridCol w:w="9572"/>
        <w:gridCol w:w="1027"/>
      </w:tblGrid>
      <w:tr w:rsidR="00EB4088" w:rsidTr="00EB4088">
        <w:trPr>
          <w:trHeight w:val="54"/>
        </w:trPr>
        <w:tc>
          <w:tcPr>
            <w:tcW w:w="4824" w:type="dxa"/>
          </w:tcPr>
          <w:p w:rsidR="004F4BBE" w:rsidRPr="004F4BBE" w:rsidRDefault="004F4BBE" w:rsidP="004F4BBE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4BBE" w:rsidRDefault="004F4BBE" w:rsidP="003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4BBE" w:rsidRPr="004F4BBE" w:rsidRDefault="004F4BBE" w:rsidP="004F4BB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4BBE" w:rsidRDefault="004F4BBE" w:rsidP="004F4BB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4107" w:rsidRPr="008F4107" w:rsidRDefault="004F4BBE" w:rsidP="008F4107"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  <w:r w:rsidR="008F4107" w:rsidRPr="008F4107">
              <w:t xml:space="preserve"> 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2858"/>
              <w:gridCol w:w="6498"/>
            </w:tblGrid>
            <w:tr w:rsidR="008F4107" w:rsidRPr="008F4107" w:rsidTr="008F4107">
              <w:tc>
                <w:tcPr>
                  <w:tcW w:w="2858" w:type="dxa"/>
                  <w:shd w:val="clear" w:color="auto" w:fill="auto"/>
                </w:tcPr>
                <w:p w:rsidR="008F4107" w:rsidRPr="008F4107" w:rsidRDefault="008F4107" w:rsidP="00FB6CC9">
                  <w:pPr>
                    <w:framePr w:hSpace="180" w:wrap="around" w:vAnchor="text" w:hAnchor="margin" w:y="-2577"/>
                    <w:spacing w:before="100" w:beforeAutospacing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8F4107">
                    <w:rPr>
                      <w:sz w:val="24"/>
                      <w:szCs w:val="24"/>
                    </w:rPr>
                    <w:t xml:space="preserve">Рассмотрено на </w:t>
                  </w:r>
                </w:p>
                <w:p w:rsidR="008F4107" w:rsidRPr="008F4107" w:rsidRDefault="00FB6CC9" w:rsidP="00FB6CC9">
                  <w:pPr>
                    <w:framePr w:hSpace="180" w:wrap="around" w:vAnchor="text" w:hAnchor="margin" w:y="-2577"/>
                    <w:spacing w:before="100" w:beforeAutospacing="1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педагогическом </w:t>
                  </w:r>
                  <w:proofErr w:type="gramStart"/>
                  <w:r>
                    <w:rPr>
                      <w:sz w:val="24"/>
                      <w:szCs w:val="24"/>
                    </w:rPr>
                    <w:t>совете</w:t>
                  </w:r>
                  <w:proofErr w:type="gramEnd"/>
                </w:p>
              </w:tc>
              <w:tc>
                <w:tcPr>
                  <w:tcW w:w="6498" w:type="dxa"/>
                  <w:shd w:val="clear" w:color="auto" w:fill="auto"/>
                </w:tcPr>
                <w:p w:rsidR="008F4107" w:rsidRPr="008F4107" w:rsidRDefault="008F4107" w:rsidP="00FB6CC9">
                  <w:pPr>
                    <w:framePr w:hSpace="180" w:wrap="around" w:vAnchor="text" w:hAnchor="margin" w:y="-2577"/>
                    <w:spacing w:before="100" w:beforeAutospacing="1"/>
                    <w:ind w:left="1664"/>
                    <w:contextualSpacing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8F4107">
                    <w:rPr>
                      <w:sz w:val="24"/>
                      <w:szCs w:val="24"/>
                    </w:rPr>
                    <w:t>Утверждаю</w:t>
                  </w:r>
                </w:p>
                <w:p w:rsidR="008F4107" w:rsidRPr="008F4107" w:rsidRDefault="008F4107" w:rsidP="00FB6CC9">
                  <w:pPr>
                    <w:framePr w:hSpace="180" w:wrap="around" w:vAnchor="text" w:hAnchor="margin" w:y="-2577"/>
                    <w:spacing w:before="100" w:beforeAutospacing="1"/>
                    <w:ind w:left="1664"/>
                    <w:contextualSpacing/>
                    <w:suppressOverlap/>
                    <w:rPr>
                      <w:sz w:val="24"/>
                      <w:szCs w:val="24"/>
                    </w:rPr>
                  </w:pPr>
                  <w:r w:rsidRPr="008F4107">
                    <w:rPr>
                      <w:sz w:val="24"/>
                      <w:szCs w:val="24"/>
                    </w:rPr>
                    <w:t>Директор МКОУ «</w:t>
                  </w:r>
                  <w:proofErr w:type="spellStart"/>
                  <w:r w:rsidRPr="008F4107">
                    <w:rPr>
                      <w:sz w:val="24"/>
                      <w:szCs w:val="24"/>
                    </w:rPr>
                    <w:t>Тасутинская</w:t>
                  </w:r>
                  <w:proofErr w:type="spellEnd"/>
                  <w:r w:rsidRPr="008F4107">
                    <w:rPr>
                      <w:sz w:val="24"/>
                      <w:szCs w:val="24"/>
                    </w:rPr>
                    <w:t xml:space="preserve"> ООШ» </w:t>
                  </w:r>
                </w:p>
                <w:p w:rsidR="008F4107" w:rsidRPr="008F4107" w:rsidRDefault="008F4107" w:rsidP="00FB6CC9">
                  <w:pPr>
                    <w:framePr w:hSpace="180" w:wrap="around" w:vAnchor="text" w:hAnchor="margin" w:y="-2577"/>
                    <w:spacing w:before="100" w:beforeAutospacing="1"/>
                    <w:ind w:left="1664"/>
                    <w:contextualSpacing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8F4107">
                    <w:rPr>
                      <w:sz w:val="24"/>
                      <w:szCs w:val="24"/>
                    </w:rPr>
                    <w:t>Абдулмаликов</w:t>
                  </w:r>
                  <w:proofErr w:type="spellEnd"/>
                  <w:r w:rsidRPr="008F4107">
                    <w:rPr>
                      <w:sz w:val="24"/>
                      <w:szCs w:val="24"/>
                    </w:rPr>
                    <w:t xml:space="preserve"> К.А</w:t>
                  </w:r>
                </w:p>
                <w:p w:rsidR="008F4107" w:rsidRPr="008F4107" w:rsidRDefault="008F4107" w:rsidP="00FB6CC9">
                  <w:pPr>
                    <w:framePr w:hSpace="180" w:wrap="around" w:vAnchor="text" w:hAnchor="margin" w:y="-2577"/>
                    <w:spacing w:before="100" w:beforeAutospacing="1"/>
                    <w:ind w:left="1664"/>
                    <w:contextualSpacing/>
                    <w:suppressOverlap/>
                    <w:rPr>
                      <w:b/>
                      <w:szCs w:val="28"/>
                    </w:rPr>
                  </w:pPr>
                  <w:r w:rsidRPr="008F410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B6CC9" w:rsidRPr="00681572" w:rsidRDefault="00FB6CC9" w:rsidP="00FB6CC9">
            <w:pPr>
              <w:pStyle w:val="a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Протокол№ 2                       </w:t>
            </w:r>
            <w:r w:rsidRPr="00681572">
              <w:rPr>
                <w:rFonts w:ascii="Times New Roman" w:hAnsi="Times New Roman"/>
                <w:snapToGrid w:val="0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____________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Абдулмаликов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К.А</w:t>
            </w:r>
            <w:r w:rsidRPr="00681572">
              <w:rPr>
                <w:rFonts w:ascii="Times New Roman" w:hAnsi="Times New Roman"/>
                <w:snapToGrid w:val="0"/>
                <w:sz w:val="24"/>
                <w:szCs w:val="24"/>
              </w:rPr>
              <w:t>..</w:t>
            </w:r>
          </w:p>
          <w:p w:rsidR="00FB6CC9" w:rsidRPr="00681572" w:rsidRDefault="00FB6CC9" w:rsidP="00FB6CC9">
            <w:r>
              <w:rPr>
                <w:snapToGrid w:val="0"/>
              </w:rPr>
              <w:t>от «  14 »02 2016  г.</w:t>
            </w:r>
            <w:r w:rsidRPr="00681572">
              <w:rPr>
                <w:snapToGrid w:val="0"/>
              </w:rPr>
              <w:tab/>
              <w:t xml:space="preserve">                                         </w:t>
            </w:r>
            <w:r>
              <w:rPr>
                <w:snapToGrid w:val="0"/>
              </w:rPr>
              <w:t xml:space="preserve"> </w:t>
            </w:r>
            <w:r w:rsidRPr="00681572">
              <w:rPr>
                <w:snapToGrid w:val="0"/>
              </w:rPr>
              <w:t xml:space="preserve">  </w:t>
            </w:r>
            <w:r>
              <w:rPr>
                <w:snapToGrid w:val="0"/>
              </w:rPr>
              <w:t xml:space="preserve">  </w:t>
            </w:r>
            <w:r w:rsidRPr="00681572"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 xml:space="preserve">    </w:t>
            </w:r>
            <w:r w:rsidRPr="00681572">
              <w:rPr>
                <w:snapToGrid w:val="0"/>
              </w:rPr>
              <w:t>Приказ №</w:t>
            </w:r>
            <w:r>
              <w:rPr>
                <w:snapToGrid w:val="0"/>
              </w:rPr>
              <w:t xml:space="preserve">21     от «  16 »   02  2016   г.   </w:t>
            </w:r>
            <w:r w:rsidRPr="00681572">
              <w:rPr>
                <w:snapToGrid w:val="0"/>
              </w:rPr>
              <w:t xml:space="preserve">     </w:t>
            </w:r>
          </w:p>
          <w:p w:rsidR="008F4107" w:rsidRPr="008F4107" w:rsidRDefault="008F4107" w:rsidP="008F4107">
            <w:pPr>
              <w:suppressAutoHyphens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8F4107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8F4107" w:rsidRPr="008F4107" w:rsidRDefault="008F4107" w:rsidP="008F410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</w:p>
          <w:p w:rsidR="008F4107" w:rsidRPr="008F4107" w:rsidRDefault="008F4107" w:rsidP="008F4107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8F4107" w:rsidRPr="008F4107" w:rsidRDefault="008F4107" w:rsidP="008F4107">
            <w:pPr>
              <w:tabs>
                <w:tab w:val="left" w:pos="2100"/>
                <w:tab w:val="left" w:pos="6960"/>
              </w:tabs>
              <w:rPr>
                <w:b/>
              </w:rPr>
            </w:pPr>
          </w:p>
          <w:p w:rsidR="00167F8D" w:rsidRPr="004F4BBE" w:rsidRDefault="00167F8D" w:rsidP="004F4BBE">
            <w:pPr>
              <w:tabs>
                <w:tab w:val="left" w:pos="30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5" w:type="dxa"/>
          </w:tcPr>
          <w:p w:rsidR="00EB4088" w:rsidRDefault="00EB4088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EB4088" w:rsidRDefault="00EB4088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4088" w:rsidRDefault="004F4BBE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4BBE" w:rsidRDefault="004F4BBE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4BBE" w:rsidRDefault="004F4BBE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4BBE" w:rsidRDefault="004F4BBE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4BBE" w:rsidRDefault="004F4BBE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F4BBE" w:rsidRDefault="004F4BBE" w:rsidP="003D09CF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4088" w:rsidRDefault="00EB4088" w:rsidP="008F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B4088" w:rsidRDefault="00EB4088" w:rsidP="00EB4088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ПОЛОЖЕНИЕ</w:t>
      </w:r>
    </w:p>
    <w:p w:rsidR="00EB4088" w:rsidRDefault="00EB4088" w:rsidP="00EB4088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 порядке  аттестации</w:t>
      </w:r>
      <w: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 педагогических работников</w:t>
      </w:r>
    </w:p>
    <w:p w:rsidR="00EB4088" w:rsidRDefault="00EB4088" w:rsidP="00EB4088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на соответствие занимаемой должности</w:t>
      </w:r>
    </w:p>
    <w:p w:rsidR="00EB4088" w:rsidRDefault="00EB4088" w:rsidP="00EB4088">
      <w:pPr>
        <w:pStyle w:val="1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1. Настоящий положение о порядке  аттестации педагогических работников на СЗ</w:t>
      </w:r>
      <w:proofErr w:type="gramStart"/>
      <w:r>
        <w:rPr>
          <w:rFonts w:ascii="Times New Roman" w:eastAsia="Times New Roman" w:hAnsi="Times New Roman" w:cs="Times New Roman"/>
          <w:sz w:val="24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</w:rPr>
        <w:t>соответствие занимаемой должности определяет правила проведения аттестации педагогических работников на соответствие занимаемой должности ОУ,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реализующего образовательные программы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общего  образования. 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 Порядок аттестации составлен на основании следующих документов: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п.2 статьи 49</w:t>
      </w:r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29 декабря 2012 года № 273-ФЗ “Об образовании в Российской Федерации”;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2.2. Приказа Министерства образования  и науки Российской Федерации от 24 марта 2010 г. №209 «О порядке аттестации педагогических работников государственных и муниципальных образовательных учреждений»;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2.3.  Письма Департамента общего образования Министерства образования и науки Российской Федерации и Письма  профсоюза работников народного образования и науки Российской Федерации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2.4.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 августа 2011 г. № 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2.5. Письма Департамента общего образования Министерства образования и науки Российской Федерации от 29 ноября 2010 г. № 03-339 «О методике оценки уровня квалификации педагогических работников» (далее Методика);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лет. 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4. Основными задачами аттестации являются:</w:t>
      </w:r>
    </w:p>
    <w:p w:rsidR="00EB4088" w:rsidRDefault="00EB4088" w:rsidP="00EB4088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EB4088" w:rsidRDefault="00EB4088" w:rsidP="00EB4088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4.2.  повышение эффективности и качества педагогического  труда;</w:t>
      </w:r>
    </w:p>
    <w:p w:rsidR="00EB4088" w:rsidRDefault="00EB4088" w:rsidP="00EB4088">
      <w:pPr>
        <w:pStyle w:val="1"/>
        <w:spacing w:line="240" w:lineRule="auto"/>
        <w:ind w:left="540"/>
        <w:jc w:val="both"/>
      </w:pPr>
      <w:r>
        <w:rPr>
          <w:rFonts w:ascii="Times New Roman" w:eastAsia="Times New Roman" w:hAnsi="Times New Roman" w:cs="Times New Roman"/>
          <w:sz w:val="24"/>
        </w:rPr>
        <w:t>4.3. выявление перспектив использования потенциальных возможностей педагогических работников;</w:t>
      </w:r>
    </w:p>
    <w:p w:rsidR="00EB4088" w:rsidRDefault="00EB4088" w:rsidP="00EB4088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B4088" w:rsidRDefault="00EB4088" w:rsidP="00EB4088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>4.5. определение необходимости повышения квалификации педагогических  работников;</w:t>
      </w:r>
    </w:p>
    <w:p w:rsidR="00EB4088" w:rsidRDefault="00EB4088" w:rsidP="00EB4088">
      <w:pPr>
        <w:pStyle w:val="1"/>
        <w:spacing w:line="240" w:lineRule="auto"/>
        <w:ind w:firstLine="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4.6. обеспечение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дифференциации уровня оплаты труда педагогических работников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B4088" w:rsidRDefault="00EB4088" w:rsidP="00EB4088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II. Формирование аттестационных комиссий, их состав и порядок работы</w:t>
      </w:r>
    </w:p>
    <w:p w:rsidR="00EB4088" w:rsidRDefault="00EB4088" w:rsidP="00EB4088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 Аттестация педагогических работников ОУ проводится аттестационной комиссией, формируемой Приказом директора ОУ в начале учебного года и действующей на протяжении всего учебного года. 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профсоюзный комитет.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представителей учителей методического совета.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 Председатель аттестационной комиссии: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8.1. Председательствует на заседаниях аттестационной комиссии.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8.2. Организует работу аттестационной комиссии.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8.3. Распределяет обязанности между членами аттестационной комиссии.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8.4. Определяет по согласованию с членами комиссии порядок рассмотрения вопросов.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 Секретарь  аттестационной комиссии: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9.1. Принимает документы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соответствие занимаемой должности  аттестационных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материалов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соответствие занимаемой должности”.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9.2. Оповещает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>, членов  аттестационной комиссии о предстоящих заседаниях комиссии не позднее, чем за 1 неделю до их даты согласно графику.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9.3. Ведёт протоколы на заседаниях аттестационной комиссии.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9.4. Организует выдачу аттестационных листов с фиксацией.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9.5. Организует хранение протоколов, документов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профсоюзной организации  школы. 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13. Педагогический работник </w:t>
      </w:r>
      <w:r>
        <w:rPr>
          <w:rFonts w:ascii="Times New Roman" w:eastAsia="Times New Roman" w:hAnsi="Times New Roman" w:cs="Times New Roman"/>
          <w:b/>
          <w:sz w:val="24"/>
        </w:rPr>
        <w:t>имеет право лично присутствовать</w:t>
      </w:r>
      <w:r>
        <w:rPr>
          <w:rFonts w:ascii="Times New Roman" w:eastAsia="Times New Roman" w:hAnsi="Times New Roman" w:cs="Times New Roman"/>
          <w:sz w:val="24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</w:t>
      </w:r>
      <w:r>
        <w:rPr>
          <w:rFonts w:ascii="Times New Roman" w:eastAsia="Times New Roman" w:hAnsi="Times New Roman" w:cs="Times New Roman"/>
          <w:sz w:val="24"/>
        </w:rPr>
        <w:lastRenderedPageBreak/>
        <w:t>аттестационной комиссии без уважительной причины комиссия вправе провести аттестацию в его отсутствие.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15. Графики работы аттестационных комиссий составляются и утверждаются ежегодно Приказом директора ОУ. 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наличии в аттестационном листе указанных рекомендаций </w:t>
      </w:r>
      <w:r>
        <w:rPr>
          <w:rFonts w:ascii="Times New Roman" w:eastAsia="Times New Roman" w:hAnsi="Times New Roman" w:cs="Times New Roman"/>
          <w:b/>
          <w:sz w:val="24"/>
        </w:rPr>
        <w:t>работодатель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не позднее чем через год </w:t>
      </w:r>
      <w:r>
        <w:rPr>
          <w:rFonts w:ascii="Times New Roman" w:eastAsia="Times New Roman" w:hAnsi="Times New Roman" w:cs="Times New Roman"/>
          <w:sz w:val="24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17. Решение аттестационной комиссии о результатах аттестации педагогических работников утверждается Приказом директора ОУ. 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Аттестационный лист хранятся в личном деле педагогического  работника.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20. Информация о составе, графике работы Аттестационной комиссии, иная информация о её деятельности размещается и регулярно обновляется на сайте ОУ в разделе “Аттестация  педагогических кадров”.</w:t>
      </w:r>
    </w:p>
    <w:p w:rsidR="00EB4088" w:rsidRDefault="00EB4088" w:rsidP="00EB4088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III. Порядок аттестации педагогических  и руководящих работников</w:t>
      </w:r>
    </w:p>
    <w:p w:rsidR="00EB4088" w:rsidRDefault="00EB4088" w:rsidP="00EB4088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 целью подтверждения соответствия занимаемой должности</w:t>
      </w:r>
    </w:p>
    <w:p w:rsidR="00EB4088" w:rsidRDefault="00EB4088" w:rsidP="00EB4088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 </w:t>
      </w:r>
    </w:p>
    <w:p w:rsidR="00EB4088" w:rsidRDefault="00EB4088" w:rsidP="00EB4088">
      <w:pPr>
        <w:pStyle w:val="1"/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22.Аттестация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подтверждение права занятия соответствующей должности для педагогических работников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является обязательной. 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 Аттестации не подлежат: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23.1 Педагогические работники, проработавшие в занимаемой должности менее двух лет;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23.2 Беременные женщины;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23.3 Женщины, находящиеся в отпуске по беременности и родам;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Аттестация указанных работников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</w:rPr>
        <w:t>. 21.1-21.4 возможна не ранее чем через два года после их выхода из указанных отпусков.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24. Для аттестации на соответствие занимаемой должности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предоставить следующие документы:</w:t>
      </w:r>
    </w:p>
    <w:p w:rsidR="00EB4088" w:rsidRDefault="00EB4088" w:rsidP="00EB4088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личное представление 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EB4088" w:rsidRDefault="00EB4088" w:rsidP="00EB4088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документов о повышении квалификации;</w:t>
      </w:r>
    </w:p>
    <w:p w:rsidR="00EB4088" w:rsidRDefault="00EB4088" w:rsidP="00EB408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Основанием для проведения аттестации является представление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EB4088" w:rsidRDefault="00EB4088" w:rsidP="00EB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оформляется:</w:t>
      </w:r>
    </w:p>
    <w:p w:rsidR="00EB4088" w:rsidRDefault="00EB4088" w:rsidP="00EB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руководителем образовательного учреждения на  педагогических работников, подтверждающих соответствие занимаемой должности.</w:t>
      </w:r>
    </w:p>
    <w:p w:rsidR="00EB4088" w:rsidRDefault="00EB4088" w:rsidP="00EB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EB4088" w:rsidRDefault="00EB4088" w:rsidP="00EB40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комиссию.</w:t>
      </w:r>
    </w:p>
    <w:p w:rsidR="00EB4088" w:rsidRDefault="00EB4088" w:rsidP="00EB4088">
      <w:pPr>
        <w:pStyle w:val="1"/>
        <w:spacing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sz w:val="24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26. Педагогические работники в ходе аттестации проходят </w:t>
      </w:r>
      <w:r>
        <w:rPr>
          <w:rFonts w:ascii="Times New Roman" w:eastAsia="Times New Roman" w:hAnsi="Times New Roman" w:cs="Times New Roman"/>
          <w:b/>
          <w:sz w:val="24"/>
        </w:rPr>
        <w:t>квалификационные испытания в письменной форме</w:t>
      </w:r>
      <w:r>
        <w:rPr>
          <w:rFonts w:ascii="Times New Roman" w:eastAsia="Times New Roman" w:hAnsi="Times New Roman" w:cs="Times New Roman"/>
          <w:sz w:val="24"/>
        </w:rPr>
        <w:t xml:space="preserve"> по вопросам, связанным с осуществлением ими педагогической деятельности по занимаемой должности.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27.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28. Оценка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аттестуемого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B4088" w:rsidRDefault="00EB4088" w:rsidP="00EB4088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приоритетным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этом отношении комиссия должна относить:</w:t>
      </w:r>
    </w:p>
    <w:p w:rsidR="00EB4088" w:rsidRDefault="00EB4088" w:rsidP="00EB4088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100%-</w:t>
      </w:r>
      <w:proofErr w:type="spellStart"/>
      <w:r>
        <w:rPr>
          <w:rFonts w:ascii="Times New Roman" w:eastAsia="Times New Roman" w:hAnsi="Times New Roman" w:cs="Times New Roman"/>
          <w:sz w:val="24"/>
        </w:rPr>
        <w:t>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выполнение учебных программ;</w:t>
      </w:r>
    </w:p>
    <w:p w:rsidR="00EB4088" w:rsidRDefault="00EB4088" w:rsidP="00EB4088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 ней;</w:t>
      </w:r>
    </w:p>
    <w:p w:rsidR="00EB4088" w:rsidRDefault="00EB4088" w:rsidP="00EB4088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EB4088" w:rsidRDefault="00EB4088" w:rsidP="00EB4088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участие в методической работе ОУ и иных педагогических сообществ.</w:t>
      </w:r>
    </w:p>
    <w:p w:rsidR="00EB4088" w:rsidRDefault="00EB4088" w:rsidP="00EB4088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29. По результатам аттестации педагогического работника, с целью подтверждения соответствия занимаемой должности, аттестационная комиссия принимает одно из следующих решений: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соответствует занимаемой должности (указывается должность работника);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- не соответствует занимаемой должности (указывается должность работника).</w:t>
      </w:r>
    </w:p>
    <w:p w:rsidR="00EB4088" w:rsidRDefault="00EB4088" w:rsidP="00EB4088">
      <w:pPr>
        <w:pStyle w:val="1"/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>
        <w:rPr>
          <w:rFonts w:ascii="Times New Roman" w:eastAsia="Times New Roman" w:hAnsi="Times New Roman" w:cs="Times New Roman"/>
          <w:sz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EB4088" w:rsidRDefault="00EB4088" w:rsidP="00EB4088">
      <w:pPr>
        <w:pStyle w:val="1"/>
        <w:rPr>
          <w:rFonts w:ascii="Times New Roman" w:eastAsia="Times New Roman" w:hAnsi="Times New Roman" w:cs="Times New Roman"/>
          <w:b/>
          <w:sz w:val="28"/>
        </w:rPr>
      </w:pPr>
    </w:p>
    <w:p w:rsidR="008D70A4" w:rsidRDefault="008D70A4"/>
    <w:sectPr w:rsidR="008D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C"/>
    <w:rsid w:val="00167F8D"/>
    <w:rsid w:val="00280BEC"/>
    <w:rsid w:val="003F1F73"/>
    <w:rsid w:val="004F4BBE"/>
    <w:rsid w:val="008D70A4"/>
    <w:rsid w:val="008F4107"/>
    <w:rsid w:val="00EB4088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B408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B408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2016-10-20T15:05:00Z</dcterms:created>
  <dcterms:modified xsi:type="dcterms:W3CDTF">2016-10-20T15:05:00Z</dcterms:modified>
</cp:coreProperties>
</file>