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60F" w:rsidRPr="00FF4121" w:rsidRDefault="009C660F" w:rsidP="009C660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color w:val="555555"/>
          <w:sz w:val="32"/>
          <w:szCs w:val="32"/>
          <w:lang w:eastAsia="ru-RU"/>
        </w:rPr>
      </w:pPr>
      <w:r w:rsidRPr="00FF4121">
        <w:rPr>
          <w:rFonts w:ascii="Tahoma" w:eastAsia="Times New Roman" w:hAnsi="Tahoma" w:cs="Tahoma"/>
          <w:b/>
          <w:color w:val="555555"/>
          <w:sz w:val="32"/>
          <w:szCs w:val="32"/>
          <w:lang w:eastAsia="ru-RU"/>
        </w:rPr>
        <w:t>Рекомендации по регулированию отдельных вопросов осуществления образовательного процесса в условиях дистанционного обучения</w:t>
      </w:r>
    </w:p>
    <w:p w:rsidR="009C660F" w:rsidRPr="00FF4121" w:rsidRDefault="009C660F" w:rsidP="009C660F">
      <w:pPr>
        <w:shd w:val="clear" w:color="auto" w:fill="FFFFFF"/>
        <w:spacing w:after="0" w:line="330" w:lineRule="atLeast"/>
        <w:ind w:firstLine="709"/>
        <w:jc w:val="center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FF4121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 </w:t>
      </w:r>
    </w:p>
    <w:p w:rsidR="009C660F" w:rsidRPr="00FF4121" w:rsidRDefault="009C660F" w:rsidP="009C660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4121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1.   План мероприятий по обеспечению перехода на дистанционное обучение в общеобразовательной организации.</w:t>
      </w:r>
    </w:p>
    <w:p w:rsidR="009C660F" w:rsidRPr="00FF4121" w:rsidRDefault="009C660F" w:rsidP="009C660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412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Для эффективной организации работы по переходу на дистанционное обучение в общеобразовательной организации рекомендуется составить соответствующий план мероприятий и утвердить его приказом директора.</w:t>
      </w:r>
    </w:p>
    <w:p w:rsidR="009C660F" w:rsidRPr="00FF4121" w:rsidRDefault="009C660F" w:rsidP="009C660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412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Рекомендуемый план мероприятий (приложение №1) включает необходимые мероприятия, перечень которых может быть расширен, детализирован или укрупнен в зависимости от специфики общеобразовательной организации.</w:t>
      </w:r>
    </w:p>
    <w:p w:rsidR="009C660F" w:rsidRPr="00FF4121" w:rsidRDefault="009C660F" w:rsidP="009C660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4121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2.   Учебный план.</w:t>
      </w:r>
    </w:p>
    <w:p w:rsidR="009C660F" w:rsidRPr="00FF4121" w:rsidRDefault="009C660F" w:rsidP="009C660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412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Переход на дистанционное обучение не предусматривает внесения изменений в учебный план общеобразовательной организации, в том числе </w:t>
      </w:r>
      <w:proofErr w:type="gramStart"/>
      <w:r w:rsidRPr="00FF412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для</w:t>
      </w:r>
      <w:proofErr w:type="gramEnd"/>
      <w:r w:rsidRPr="00FF412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обучающихся на дому.</w:t>
      </w:r>
    </w:p>
    <w:p w:rsidR="009C660F" w:rsidRPr="00FF4121" w:rsidRDefault="009C660F" w:rsidP="009C660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412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Согласно утвержденному учебному плану в период дистанционного обучения продолжается полноценная реализация образовательных программ учебных предметов обязательной части и части, формируемой участниками образовательных отношений, в соответствии с федеральными государственными стандартами общего образования и основными общеобразовательными программами общеобразовательных организаций.</w:t>
      </w:r>
    </w:p>
    <w:p w:rsidR="009C660F" w:rsidRPr="00FF4121" w:rsidRDefault="009C660F" w:rsidP="009C660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FF412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Максимальный общий объем недельной образовательной нагрузки обучающихся не должен превышать установленных норм (Постановление Главного государственного санитарного врача РФ от 29.12.2010 № 189 «Об утверждении СанПиН 2.4.2.2821-10 "Санитарно-эпидемиологические требования к условиям и организации обучения в общеобразовательных учреждениях» (вместе с «СанПиН 2.4.2.2821-10.</w:t>
      </w:r>
      <w:proofErr w:type="gramEnd"/>
      <w:r w:rsidRPr="00FF412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нормативы»).</w:t>
      </w:r>
    </w:p>
    <w:p w:rsidR="009C660F" w:rsidRPr="00FF4121" w:rsidRDefault="009C660F" w:rsidP="009C660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4121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3.   Расписания уроков, занятий внеурочной деятельности.</w:t>
      </w:r>
    </w:p>
    <w:p w:rsidR="009C660F" w:rsidRPr="00FF4121" w:rsidRDefault="009C660F" w:rsidP="009C660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412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Расписания уроков, занятий внеурочной деятельности (далее – расписания) подлежат корректировке в связи выбранными родителями (законными представителями) обучающихся, в том числе обучающихся на дому, формами дистанционного обучения (онлайн, </w:t>
      </w:r>
      <w:proofErr w:type="gramStart"/>
      <w:r w:rsidRPr="00FF412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кейс-технологии</w:t>
      </w:r>
      <w:proofErr w:type="gramEnd"/>
      <w:r w:rsidRPr="00FF412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), способами проведения уроков, занятий</w:t>
      </w:r>
      <w:bookmarkStart w:id="0" w:name="_ftnref1"/>
      <w:r w:rsidRPr="00FF412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fldChar w:fldCharType="begin"/>
      </w:r>
      <w:r w:rsidRPr="00FF412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instrText xml:space="preserve"> HYPERLINK "file:///C:\\Users\\%D0%A1%D0%9E%D0%A8%208\\Downloads\\3%20%D0%A0%D0%B5%D0%BA%D0%BE%D0%BC%D0%B5%D0%BD%D0%B4%D0%B0%D1%86%D0%B8%D0%B8%20%D0%BF%D0%BE%20%D0%BE%D1%82%D0%B4%D0%B5%D0%BB%20%D0%B2%D0%BE%D0%BF%D1%80%D0%BE%D1%81%D0%B0%D0%BC.doc" \l "_ftn1" \o "" </w:instrText>
      </w:r>
      <w:r w:rsidRPr="00FF412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fldChar w:fldCharType="separate"/>
      </w:r>
      <w:r w:rsidRPr="00FF4121">
        <w:rPr>
          <w:rFonts w:ascii="Times New Roman" w:eastAsia="Times New Roman" w:hAnsi="Times New Roman" w:cs="Times New Roman"/>
          <w:color w:val="007AD0"/>
          <w:sz w:val="28"/>
          <w:szCs w:val="28"/>
          <w:u w:val="single"/>
          <w:lang w:eastAsia="ru-RU"/>
        </w:rPr>
        <w:t>[1]</w:t>
      </w:r>
      <w:r w:rsidRPr="00FF412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fldChar w:fldCharType="end"/>
      </w:r>
      <w:bookmarkEnd w:id="0"/>
      <w:r w:rsidRPr="00FF412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.</w:t>
      </w:r>
    </w:p>
    <w:p w:rsidR="009C660F" w:rsidRPr="00FF4121" w:rsidRDefault="009C660F" w:rsidP="009C660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412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lastRenderedPageBreak/>
        <w:t>Расписания подлежат обязательному их размещению на официальном сайте общеобразовательной организации в срок до 8 апреля 2020 года.</w:t>
      </w:r>
    </w:p>
    <w:p w:rsidR="009C660F" w:rsidRPr="00FF4121" w:rsidRDefault="009C660F" w:rsidP="009C660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412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Ежедневная корректировка расписаний по объективным причинам (отсутствие по уважительной причине учителя и пр.) производится администрацией общеобразовательной организации в штатном режиме. </w:t>
      </w:r>
      <w:proofErr w:type="gramStart"/>
      <w:r w:rsidRPr="00FF412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Информация об изменении расписаний своевременно доводится до обучающихся любым дистанционным доступным способом, в том числе путем размещения на официальном сайте общеобразовательной организации.</w:t>
      </w:r>
      <w:proofErr w:type="gramEnd"/>
    </w:p>
    <w:p w:rsidR="009C660F" w:rsidRPr="00FF4121" w:rsidRDefault="009C660F" w:rsidP="009C660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412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Рекомендуемая форма расписания уроков на период дистанционного обучения представлена в приложении №2 к настоящим рекомендациям.</w:t>
      </w:r>
    </w:p>
    <w:p w:rsidR="009C660F" w:rsidRPr="00FF4121" w:rsidRDefault="009C660F" w:rsidP="009C660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4121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3.   Расписание звонков.</w:t>
      </w:r>
    </w:p>
    <w:p w:rsidR="009C660F" w:rsidRPr="00FF4121" w:rsidRDefault="009C660F" w:rsidP="009C660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412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Продолжительность уроков, занятий внеурочной деятельности в условиях дистанционного обучения, а также для обучающихся в дежурных группах сокращается до 30 минут, продолжительность перерывов между ними также подлежит изменению: предусматривается одна перемена продолжительностью 15 мин., остальные по 15 мин.</w:t>
      </w:r>
    </w:p>
    <w:p w:rsidR="009C660F" w:rsidRPr="00FF4121" w:rsidRDefault="009C660F" w:rsidP="009C660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412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Рекомендуемая продолжительность уроков и перерывов между ними представлена в приложении №2 к настоящим рекомендациям.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33E9A647" wp14:editId="259CC258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60F" w:rsidRPr="00FF4121" w:rsidRDefault="009C660F" w:rsidP="009C660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412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Начало уроков для школьников Республики Дагестан, обучающихся дистанционно, является единым – 10.00.</w:t>
      </w:r>
    </w:p>
    <w:p w:rsidR="009C660F" w:rsidRPr="00FF4121" w:rsidRDefault="009C660F" w:rsidP="009C660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4121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4.   Рабочая программа учителя.</w:t>
      </w:r>
    </w:p>
    <w:p w:rsidR="009C660F" w:rsidRPr="00FF4121" w:rsidRDefault="009C660F" w:rsidP="009C660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412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 связи с увеличением каникулярного периода и сокращением времени освоения образовательных программ производится корректировка тематического планирования рабочей программы учителя.</w:t>
      </w:r>
    </w:p>
    <w:p w:rsidR="009C660F" w:rsidRPr="00FF4121" w:rsidRDefault="009C660F" w:rsidP="009C660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FF412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При корректировке тематического планирования рабочей программы учителя могут быть перераспределены учебные единицы (темы, модули, учебные блоки и пр.), сокращено резервное время на повторение изученного материала, предусмотрен более широкий спектр самостоятельных видов работы обучающихся с учетом всех возможных форм дистанционного обучения (ссылки на электронные образовательные ресурсы, конференции, подробные инструкции при использовании исключительно кейс-технологий).</w:t>
      </w:r>
      <w:proofErr w:type="gramEnd"/>
    </w:p>
    <w:p w:rsidR="009C660F" w:rsidRPr="00FF4121" w:rsidRDefault="009C660F" w:rsidP="009C660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412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При внесении изменений в тематическое планирование следует обеспечить выполнение практической части образовательной программы учебного предмета с использованием возможностей дистанционных технологий и электронных образовательных ресурсов.</w:t>
      </w:r>
    </w:p>
    <w:p w:rsidR="009C660F" w:rsidRPr="00FF4121" w:rsidRDefault="009C660F" w:rsidP="009C660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412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 приложении №3 к настоящим рекомендациям представлен пример формирования сетки тематического планирования.</w:t>
      </w:r>
    </w:p>
    <w:p w:rsidR="009C660F" w:rsidRPr="00FF4121" w:rsidRDefault="009C660F" w:rsidP="009C66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121">
        <w:rPr>
          <w:rFonts w:ascii="Tahoma" w:eastAsia="Times New Roman" w:hAnsi="Tahoma" w:cs="Tahoma"/>
          <w:color w:val="555555"/>
          <w:sz w:val="28"/>
          <w:szCs w:val="28"/>
          <w:shd w:val="clear" w:color="auto" w:fill="FFFFFF"/>
          <w:lang w:eastAsia="ru-RU"/>
        </w:rPr>
        <w:lastRenderedPageBreak/>
        <w:t> </w:t>
      </w:r>
    </w:p>
    <w:p w:rsidR="009C660F" w:rsidRPr="00FF4121" w:rsidRDefault="009C660F" w:rsidP="009C660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4121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5.   Классный журнал.</w:t>
      </w:r>
    </w:p>
    <w:p w:rsidR="009C660F" w:rsidRPr="00FF4121" w:rsidRDefault="009C660F" w:rsidP="009C660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412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Записи во все видах журналов (классные, элективные, внеурочной деятельности, дополнительного образования и т.д.) ведутся в соответствии с тематическим планированием рабочей программы учителя, расписаниями уроков и занятий внеурочной деятельности, скорректированными на период дистанционного обучения.</w:t>
      </w:r>
    </w:p>
    <w:p w:rsidR="009C660F" w:rsidRPr="00FF4121" w:rsidRDefault="009C660F" w:rsidP="009C660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412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 графе «Что пройдено на уроке» учитель делает запись темы урока (занятия).</w:t>
      </w:r>
    </w:p>
    <w:p w:rsidR="009C660F" w:rsidRPr="00FF4121" w:rsidRDefault="009C660F" w:rsidP="009C660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412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графе «Домашнее задание» учитель записывает содержание задания, номера страниц, задач, упражнений с отражением специфики выполнения домашнего задания, например: </w:t>
      </w:r>
      <w:proofErr w:type="gramStart"/>
      <w:r w:rsidRPr="00FF412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</w:t>
      </w:r>
      <w:r w:rsidRPr="00FF4121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Повторить…»; «Изучить …», «Составить план к тексту», «Изучить тему, составить и (или) заполнить таблицу », «Выучить наизусть»,</w:t>
      </w:r>
      <w:proofErr w:type="gramEnd"/>
    </w:p>
    <w:p w:rsidR="009C660F" w:rsidRDefault="009C660F" w:rsidP="009C660F"/>
    <w:p w:rsidR="003F4FEE" w:rsidRDefault="003F4FEE">
      <w:bookmarkStart w:id="1" w:name="_GoBack"/>
      <w:bookmarkEnd w:id="1"/>
    </w:p>
    <w:sectPr w:rsidR="003F4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78"/>
    <w:rsid w:val="003F4FEE"/>
    <w:rsid w:val="009C660F"/>
    <w:rsid w:val="00B4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6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66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6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66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788</Words>
  <Characters>4495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DNA7 X64</cp:lastModifiedBy>
  <cp:revision>2</cp:revision>
  <dcterms:created xsi:type="dcterms:W3CDTF">2020-04-14T10:02:00Z</dcterms:created>
  <dcterms:modified xsi:type="dcterms:W3CDTF">2020-04-14T10:04:00Z</dcterms:modified>
</cp:coreProperties>
</file>