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2" w:rsidRDefault="00105B12"/>
    <w:p w:rsidR="00105B12" w:rsidRDefault="00105B12"/>
    <w:p w:rsidR="00105B12" w:rsidRDefault="00105B12"/>
    <w:tbl>
      <w:tblPr>
        <w:tblpPr w:leftFromText="180" w:rightFromText="180" w:topFromText="100" w:bottomFromText="100" w:vertAnchor="text"/>
        <w:tblW w:w="13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6"/>
        <w:gridCol w:w="1845"/>
      </w:tblGrid>
      <w:tr w:rsidR="00422236" w:rsidTr="00105B12">
        <w:trPr>
          <w:trHeight w:val="831"/>
        </w:trPr>
        <w:tc>
          <w:tcPr>
            <w:tcW w:w="11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F0" w:rsidRPr="00A77FF0" w:rsidRDefault="00A77FF0" w:rsidP="00A77FF0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  <w:p w:rsidR="000C2EED" w:rsidRDefault="000C2EED" w:rsidP="000C2EED">
            <w:pPr>
              <w:jc w:val="center"/>
              <w:rPr>
                <w:b/>
                <w:sz w:val="28"/>
                <w:szCs w:val="28"/>
              </w:rPr>
            </w:pPr>
          </w:p>
          <w:p w:rsidR="000C2EED" w:rsidRPr="000C2EED" w:rsidRDefault="000C2EED" w:rsidP="000C2E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2EED">
              <w:rPr>
                <w:rFonts w:ascii="Times New Roman" w:hAnsi="Times New Roman"/>
                <w:b/>
                <w:snapToGrid w:val="0"/>
              </w:rPr>
              <w:t>ПРИНЯТО</w:t>
            </w:r>
            <w:r w:rsidRPr="000C2EED">
              <w:rPr>
                <w:rFonts w:ascii="Times New Roman" w:hAnsi="Times New Roman"/>
                <w:b/>
                <w:snapToGrid w:val="0"/>
              </w:rPr>
              <w:tab/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0C2EED">
              <w:rPr>
                <w:rFonts w:ascii="Times New Roman" w:hAnsi="Times New Roman"/>
                <w:b/>
                <w:snapToGrid w:val="0"/>
              </w:rPr>
              <w:t>УТВЕРЖДАЮ:</w:t>
            </w:r>
          </w:p>
          <w:p w:rsidR="000C2EED" w:rsidRPr="000C2EED" w:rsidRDefault="000C2EED" w:rsidP="000C2EED">
            <w:pPr>
              <w:rPr>
                <w:rFonts w:ascii="Times New Roman" w:hAnsi="Times New Roman"/>
                <w:b/>
                <w:snapToGrid w:val="0"/>
              </w:rPr>
            </w:pPr>
            <w:r w:rsidRPr="000C2EED">
              <w:rPr>
                <w:rFonts w:ascii="Times New Roman" w:hAnsi="Times New Roman"/>
                <w:b/>
                <w:snapToGrid w:val="0"/>
              </w:rPr>
              <w:t>на педагогическом совете</w:t>
            </w:r>
            <w:r w:rsidRPr="000C2EED">
              <w:rPr>
                <w:rFonts w:ascii="Times New Roman" w:hAnsi="Times New Roman"/>
                <w:b/>
                <w:snapToGrid w:val="0"/>
              </w:rPr>
              <w:tab/>
              <w:t xml:space="preserve">                                       Директор МКОУ «</w:t>
            </w:r>
            <w:proofErr w:type="spellStart"/>
            <w:r w:rsidRPr="000C2EED">
              <w:rPr>
                <w:rFonts w:ascii="Times New Roman" w:hAnsi="Times New Roman"/>
                <w:b/>
                <w:snapToGrid w:val="0"/>
              </w:rPr>
              <w:t>Тасутинская</w:t>
            </w:r>
            <w:proofErr w:type="spellEnd"/>
            <w:r w:rsidRPr="000C2EED">
              <w:rPr>
                <w:rFonts w:ascii="Times New Roman" w:hAnsi="Times New Roman"/>
                <w:b/>
                <w:snapToGrid w:val="0"/>
              </w:rPr>
              <w:t xml:space="preserve"> ООШ» </w:t>
            </w:r>
          </w:p>
          <w:p w:rsidR="000C2EED" w:rsidRPr="000C2EED" w:rsidRDefault="000C2EED" w:rsidP="000C2EED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C2EE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Протокол№ 2                       </w:t>
            </w:r>
            <w:r w:rsidRPr="000C2EE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 xml:space="preserve">                              ____________</w:t>
            </w:r>
            <w:proofErr w:type="spellStart"/>
            <w:r w:rsidRPr="000C2EE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Абдулмаликов</w:t>
            </w:r>
            <w:proofErr w:type="spellEnd"/>
            <w:r w:rsidRPr="000C2EE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К.А..</w:t>
            </w:r>
          </w:p>
          <w:p w:rsidR="000C2EED" w:rsidRPr="000C2EED" w:rsidRDefault="000C2EED" w:rsidP="000C2EED">
            <w:pPr>
              <w:rPr>
                <w:rFonts w:ascii="Times New Roman" w:hAnsi="Times New Roman"/>
                <w:b/>
              </w:rPr>
            </w:pPr>
            <w:r w:rsidRPr="000C2EED">
              <w:rPr>
                <w:rFonts w:ascii="Times New Roman" w:hAnsi="Times New Roman"/>
                <w:b/>
                <w:snapToGrid w:val="0"/>
              </w:rPr>
              <w:t>от «  14 »02 2016  г.</w:t>
            </w:r>
            <w:r w:rsidRPr="000C2EED">
              <w:rPr>
                <w:rFonts w:ascii="Times New Roman" w:hAnsi="Times New Roman"/>
                <w:b/>
                <w:snapToGrid w:val="0"/>
              </w:rPr>
              <w:tab/>
              <w:t xml:space="preserve">                                                     Приказ №</w:t>
            </w:r>
            <w:r w:rsidRPr="000C2EED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0C2EED">
              <w:rPr>
                <w:rFonts w:ascii="Times New Roman" w:hAnsi="Times New Roman"/>
                <w:b/>
                <w:snapToGrid w:val="0"/>
              </w:rPr>
              <w:t xml:space="preserve">21     от «  16 »   02  2016   г.        </w:t>
            </w:r>
          </w:p>
          <w:p w:rsidR="000C2EED" w:rsidRDefault="000C2EED" w:rsidP="000C2EE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FF0" w:rsidRPr="00A77FF0" w:rsidRDefault="00A77FF0" w:rsidP="00A77FF0">
            <w:pPr>
              <w:tabs>
                <w:tab w:val="left" w:pos="2100"/>
                <w:tab w:val="left" w:pos="6960"/>
              </w:tabs>
              <w:rPr>
                <w:rFonts w:eastAsia="Times New Roman"/>
                <w:b/>
                <w:lang w:eastAsia="ru-RU"/>
              </w:rPr>
            </w:pPr>
          </w:p>
          <w:p w:rsidR="00422236" w:rsidRDefault="00422236" w:rsidP="000509FF"/>
          <w:tbl>
            <w:tblPr>
              <w:tblW w:w="11070" w:type="dxa"/>
              <w:tblLook w:val="01E0" w:firstRow="1" w:lastRow="1" w:firstColumn="1" w:lastColumn="1" w:noHBand="0" w:noVBand="0"/>
            </w:tblPr>
            <w:tblGrid>
              <w:gridCol w:w="5039"/>
              <w:gridCol w:w="6031"/>
            </w:tblGrid>
            <w:tr w:rsidR="00422236">
              <w:trPr>
                <w:trHeight w:val="609"/>
              </w:trPr>
              <w:tc>
                <w:tcPr>
                  <w:tcW w:w="5039" w:type="dxa"/>
                </w:tcPr>
                <w:p w:rsidR="00422236" w:rsidRPr="00A77FF0" w:rsidRDefault="00A77FF0" w:rsidP="000C2EED">
                  <w:pPr>
                    <w:framePr w:hSpace="180" w:vSpace="100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22236" w:rsidRDefault="00422236" w:rsidP="000C2EED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</w:tcPr>
                <w:p w:rsidR="00422236" w:rsidRDefault="00A77FF0" w:rsidP="000C2EED">
                  <w:pPr>
                    <w:framePr w:hSpace="180" w:vSpace="100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22236" w:rsidRDefault="00422236" w:rsidP="000C2EED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22236" w:rsidRDefault="00422236" w:rsidP="000509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36" w:rsidRDefault="00422236" w:rsidP="000509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236" w:rsidRDefault="00422236" w:rsidP="000509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22236" w:rsidRDefault="00422236" w:rsidP="000509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Джаватханова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</w:tr>
    </w:tbl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 организации внеурочной деятельности обучающихся в классах,</w:t>
      </w:r>
      <w:proofErr w:type="gramEnd"/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работающих в условиях ФГОС НОО</w:t>
      </w:r>
      <w:proofErr w:type="gramEnd"/>
    </w:p>
    <w:p w:rsidR="00422236" w:rsidRDefault="00422236" w:rsidP="0042223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МКОУ " </w:t>
      </w:r>
      <w:proofErr w:type="spellStart"/>
      <w:r w:rsidR="00A77FF0">
        <w:rPr>
          <w:rFonts w:ascii="Times New Roman" w:hAnsi="Times New Roman"/>
          <w:b/>
          <w:bCs/>
          <w:sz w:val="24"/>
          <w:szCs w:val="24"/>
          <w:lang w:eastAsia="ru-RU"/>
        </w:rPr>
        <w:t>Тасутинская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77FF0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ОШ»</w:t>
      </w:r>
    </w:p>
    <w:p w:rsidR="000C2EED" w:rsidRDefault="000C2EED" w:rsidP="0042223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ED" w:rsidRDefault="000C2EED" w:rsidP="0042223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ED" w:rsidRDefault="000C2EED" w:rsidP="0042223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1.1. Положение составлено на основе </w:t>
      </w:r>
      <w:r>
        <w:rPr>
          <w:rFonts w:ascii="Times New Roman" w:hAnsi="Times New Roman"/>
          <w:b/>
          <w:sz w:val="24"/>
          <w:szCs w:val="24"/>
          <w:lang w:eastAsia="ru-RU"/>
        </w:rPr>
        <w:t>Федерального закона от 29 декабря 2012 г. № 273 – ФЗ «Об образовании в Российской Федерации»,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1.2. Внеурочная деятельность обучающихс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специально организованная деятельность обучающихся 1-4 классов, представляющая собой неотъемлемую часть образовательного процесса в школе, отличная от урочной системы обучения.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2.1. Целью внеурочной деятельности является содействие в обеспечении достижения ожидаемых результатов обучающихся начальных  классов в соответствии с основной образовательной программой начального общего образования Школы.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3.Направления, формы и виды организации внеурочной деятельности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Cs/>
          <w:sz w:val="24"/>
          <w:szCs w:val="24"/>
          <w:lang w:eastAsia="ru-RU"/>
        </w:rPr>
        <w:t>основной образовательной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программой начального общего образования Школы.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Внеурочная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деятельностьможет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быть организована: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направлениям: </w:t>
      </w:r>
      <w:r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общекультурное, спортивно-оздоровительное, художественно-эстетическое,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нучно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-познавательное, проектная деятельность и т.д.;</w:t>
      </w:r>
      <w:proofErr w:type="gramEnd"/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видам: </w:t>
      </w:r>
      <w:r>
        <w:rPr>
          <w:rFonts w:ascii="Times New Roman" w:hAnsi="Times New Roman"/>
          <w:sz w:val="24"/>
          <w:szCs w:val="24"/>
          <w:lang w:eastAsia="ru-RU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формах: </w:t>
      </w:r>
      <w:r>
        <w:rPr>
          <w:rFonts w:ascii="Times New Roman" w:hAnsi="Times New Roman"/>
          <w:sz w:val="24"/>
          <w:szCs w:val="24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4. Программы внеурочной деятельности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4.1. Образовательные программы внеурочной деятельности разрабатываются и утверждаются педагогическим советом Школы. 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4.2. Образовательные программы внеурочной деятельности могут быть различных типов: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комплексные;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тематические;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ориентированные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достижение результатов;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конкретным видам внеурочной деятельности;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индивидуальные.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4.3. Образовательная программа внеурочной деятельности включает: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учебно – тематическое планирование;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показатели эффективности достижения планируемых результатов деятельности;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планируемые результаты деятельности;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4.4. Чередование учебной и внеурочной деятельности по сменам в пределах годового учебного графика определяет администрация Школы.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4.5. Занятия внеурочной деятельности могут проводиться учителями начальных классов Школы, учителями-предметниками Школы.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4.6. Обучающиеся при организации дополнительной внеурочной деятельности находятся под наблюдением учителя.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4.7. Учет занятости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деятельностью осуществляется учителем. Содержание занятий в Журнале учета должно соответствовать содержанию программы внеурочной деятельности.</w:t>
      </w:r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Учёт внеурочных достижений обучающихся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5.1. Основной формой учёта внеурочных достижений обучающихся является портфолио.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5.2. Основными целями составления портфолио являются: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самостоятельности и объективности в оценке деятельности обучающихся;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5.3. Основными задачами составления портфолио являются: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систематизация результатов различных видов внеурочной деятельности обучающихся, 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5.4. Портфолио может иметь следующую структуру: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 раздел «Мой портрет» (информация о владельце);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 раздел «Портфолио документов» (дипломы, грамоты, результаты тестирования);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Конкурсы, спортивные соревнования: </w:t>
      </w:r>
      <w:r>
        <w:rPr>
          <w:rFonts w:ascii="Times New Roman" w:hAnsi="Times New Roman"/>
          <w:sz w:val="24"/>
          <w:szCs w:val="24"/>
          <w:lang w:eastAsia="ru-RU"/>
        </w:rPr>
        <w:t>этот раздел включает в себя участие в конкурсах различного уровня (школы, района), прописываются все спортивные достижения.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Олимпиады</w:t>
      </w:r>
      <w:r>
        <w:rPr>
          <w:rFonts w:ascii="Times New Roman" w:hAnsi="Times New Roman"/>
          <w:sz w:val="24"/>
          <w:szCs w:val="24"/>
          <w:lang w:eastAsia="ru-RU"/>
        </w:rPr>
        <w:t xml:space="preserve">: в данном разделе отражается участие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всех предметных и тематических олимпиадах.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III раздел «Учебно-исследовательская деятельность» (в этом разделе фиксируются все творческие работы, проектные работы, исследовательские работы).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края, в которых обучающиеся принимали участие).</w:t>
      </w:r>
    </w:p>
    <w:p w:rsidR="00422236" w:rsidRDefault="00422236" w:rsidP="0042223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 Непосредственное осуществление в Школе внеурочной деятельности</w:t>
      </w:r>
    </w:p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10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89"/>
        <w:gridCol w:w="5201"/>
      </w:tblGrid>
      <w:tr w:rsidR="00422236" w:rsidTr="00A77FF0">
        <w:trPr>
          <w:gridAfter w:val="1"/>
          <w:wAfter w:w="5201" w:type="dxa"/>
          <w:trHeight w:val="144"/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236" w:rsidRDefault="00422236" w:rsidP="000509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22236" w:rsidTr="00A77FF0">
        <w:trPr>
          <w:trHeight w:val="555"/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236" w:rsidRDefault="00422236" w:rsidP="000509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236" w:rsidRDefault="00422236" w:rsidP="00050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22236" w:rsidTr="00A77FF0">
        <w:trPr>
          <w:trHeight w:val="1185"/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236" w:rsidRDefault="00422236" w:rsidP="00050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воспитательной деятельности, направленное на духовно-нравственное, физическое, эстетическое, обще интеллектуальное, общекультурное, оздоровительное развитие школьника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236" w:rsidRDefault="00422236" w:rsidP="00A77F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(классный р</w:t>
            </w:r>
            <w:r w:rsidR="00A77FF0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библиотекарь, педагоги-предметники</w:t>
            </w:r>
          </w:p>
        </w:tc>
      </w:tr>
    </w:tbl>
    <w:p w:rsidR="00422236" w:rsidRDefault="00422236" w:rsidP="0042223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2236" w:rsidRDefault="00422236" w:rsidP="00422236">
      <w:pPr>
        <w:rPr>
          <w:rFonts w:ascii="Times New Roman" w:hAnsi="Times New Roman"/>
        </w:rPr>
      </w:pPr>
    </w:p>
    <w:p w:rsidR="00C94674" w:rsidRDefault="00C94674"/>
    <w:sectPr w:rsidR="00C9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F9"/>
    <w:rsid w:val="000C2EED"/>
    <w:rsid w:val="00105B12"/>
    <w:rsid w:val="00422236"/>
    <w:rsid w:val="007136F9"/>
    <w:rsid w:val="00A77FF0"/>
    <w:rsid w:val="00C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2016-10-20T15:13:00Z</dcterms:created>
  <dcterms:modified xsi:type="dcterms:W3CDTF">2016-10-20T15:13:00Z</dcterms:modified>
</cp:coreProperties>
</file>